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865"/>
        <w:gridCol w:w="5596"/>
        <w:gridCol w:w="1304"/>
      </w:tblGrid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tabs>
                <w:tab w:val="left" w:pos="630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Тематическое планирование к учебнику 7 класса</w:t>
            </w:r>
          </w:p>
          <w:p>
            <w:pPr>
              <w:tabs>
                <w:tab w:val="left" w:pos="6300"/>
              </w:tabs>
              <w:spacing w:after="8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авторов Л.Г.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, Д.Л.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Абрарова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, Е.В.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Чутковой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32"/>
              </w:rPr>
              <w:t>4 ч в неделю, всего 136 ч</w:t>
            </w:r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28"/>
                <w:lang w:val="en-CA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28"/>
                <w:lang w:eastAsia="ru-RU"/>
              </w:rPr>
              <w:t xml:space="preserve"> четверть</w:t>
            </w:r>
          </w:p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ч в неделю, всего 32 ч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105(1)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уравнений с модулями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 (2)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уравнений с модулями.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(3)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уравнений с модулями.  С19-4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108(4)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линейных уравнений в целых числах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Линейные неравенства (9)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109(5)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неравенства и их решение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110(6)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неравенства и их решение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111(7)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Линейные неравенства и их решение. С20-4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112(8)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неравенств с модулями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113(9)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неравенств с модулями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114(10)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неравенств с модулями. С21-4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115(11)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 – 6.2.2.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 к главе 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116 – 117 </w:t>
            </w:r>
          </w:p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(12 - 13)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6.1.1. – 6.2.2.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к главе 6. К7-4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РК</w:t>
            </w:r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Глава 7. Введение в комбинаторику, статистику и теорию вероятностей </w:t>
            </w:r>
          </w:p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(14 часов)</w:t>
            </w:r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Элементы комбинаторики (4)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118(14)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подсчета числа вариантов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119(15)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 с повторениями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120(16)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7.1.1. – 7.1.2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Подсчет вариантов и комбинации с повторениями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121(17)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7.1.1. – 7.1.2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Подсчет вариантов и комбинации с повторениями. С22-4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Сбор и анализ информации (3)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122(18)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упорядочивания информации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123(19)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Статистические характеристики числовых данных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124(20)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7.2.1 – 7.2.2.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упорядочивания информации и статистические характеристики числовых данных.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Элементы теории вероятностей (6)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125(21)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и вероятность случайных событий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126(22)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Классическая схема определения вероятности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ОНЗ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127(23)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7.3.1 – 7.3.2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Частота, вероятность и классическая схема определения вероятности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128(24)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7.3.1 – 7.3.2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Частота, вероятность и классическая схема определения вероятности. С23-4</w:t>
            </w:r>
          </w:p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129(25)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7.1.1. – 7.3.2.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 к Главе 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 – 131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(26 – 27)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7.1.1. – 7.3.2.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к Главе 7. К8-4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РК</w:t>
            </w:r>
          </w:p>
        </w:tc>
      </w:tr>
      <w:tr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Повторение (5 часов)</w:t>
            </w:r>
          </w:p>
        </w:tc>
      </w:tr>
      <w:t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132(28) – 136(32)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 – 7.3.2.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материала 7 класса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Rogatova</dc:creator>
  <cp:lastModifiedBy>1</cp:lastModifiedBy>
  <cp:revision>4</cp:revision>
  <dcterms:created xsi:type="dcterms:W3CDTF">2012-03-26T07:05:00Z</dcterms:created>
  <dcterms:modified xsi:type="dcterms:W3CDTF">2012-04-20T06:21:00Z</dcterms:modified>
</cp:coreProperties>
</file>