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67" w:rsidRPr="00C872E5" w:rsidRDefault="00554D67" w:rsidP="00AA4BB0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C872E5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C872E5">
        <w:rPr>
          <w:sz w:val="28"/>
          <w:szCs w:val="28"/>
        </w:rPr>
        <w:t xml:space="preserve"> </w:t>
      </w:r>
    </w:p>
    <w:p w:rsidR="00554D67" w:rsidRPr="00C872E5" w:rsidRDefault="00554D67" w:rsidP="00AA4BB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Научно-методическим советом </w:t>
      </w:r>
      <w:r w:rsidRPr="00C87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программы «Мир открытий»</w:t>
      </w:r>
    </w:p>
    <w:p w:rsidR="00554D67" w:rsidRPr="00C872E5" w:rsidRDefault="00554D67" w:rsidP="00AA4BB0">
      <w:pPr>
        <w:pStyle w:val="a3"/>
        <w:spacing w:after="240"/>
        <w:jc w:val="right"/>
        <w:rPr>
          <w:b/>
          <w:sz w:val="32"/>
          <w:szCs w:val="32"/>
          <w:u w:val="single"/>
        </w:rPr>
      </w:pPr>
      <w:r w:rsidRPr="00F07B03">
        <w:rPr>
          <w:sz w:val="28"/>
          <w:szCs w:val="28"/>
          <w:u w:val="single"/>
        </w:rPr>
        <w:t xml:space="preserve">от </w:t>
      </w:r>
      <w:r w:rsidR="000276BE">
        <w:rPr>
          <w:sz w:val="28"/>
          <w:szCs w:val="28"/>
          <w:u w:val="single"/>
        </w:rPr>
        <w:t>01</w:t>
      </w:r>
      <w:r w:rsidRPr="00F07B03">
        <w:rPr>
          <w:sz w:val="28"/>
          <w:szCs w:val="28"/>
          <w:u w:val="single"/>
        </w:rPr>
        <w:t xml:space="preserve"> </w:t>
      </w:r>
      <w:r w:rsidR="000276BE">
        <w:rPr>
          <w:sz w:val="28"/>
          <w:szCs w:val="28"/>
          <w:u w:val="single"/>
        </w:rPr>
        <w:t>сентября</w:t>
      </w:r>
      <w:r w:rsidRPr="00F07B03">
        <w:rPr>
          <w:sz w:val="28"/>
          <w:szCs w:val="28"/>
          <w:u w:val="single"/>
        </w:rPr>
        <w:t xml:space="preserve"> 2013</w:t>
      </w:r>
      <w:r w:rsidRPr="00C872E5">
        <w:rPr>
          <w:sz w:val="28"/>
          <w:szCs w:val="28"/>
          <w:u w:val="single"/>
        </w:rPr>
        <w:t xml:space="preserve"> года</w:t>
      </w:r>
    </w:p>
    <w:p w:rsidR="00554D67" w:rsidRDefault="00554D67" w:rsidP="00AA4BB0">
      <w:pPr>
        <w:pStyle w:val="a3"/>
        <w:spacing w:before="120"/>
        <w:jc w:val="center"/>
        <w:rPr>
          <w:b/>
          <w:sz w:val="32"/>
          <w:szCs w:val="32"/>
        </w:rPr>
      </w:pPr>
    </w:p>
    <w:p w:rsidR="00554D67" w:rsidRDefault="00554D67" w:rsidP="00AA4BB0">
      <w:pPr>
        <w:pStyle w:val="a3"/>
        <w:jc w:val="center"/>
        <w:rPr>
          <w:b/>
          <w:sz w:val="28"/>
          <w:szCs w:val="28"/>
        </w:rPr>
      </w:pPr>
      <w:r w:rsidRPr="00AA4BB0">
        <w:rPr>
          <w:b/>
          <w:sz w:val="28"/>
          <w:szCs w:val="28"/>
        </w:rPr>
        <w:t xml:space="preserve">РЕКОМЕНДАЦИИ ПО СОСТАВЛЕНИЮ ПЕРЕЧНЯ </w:t>
      </w:r>
      <w:r>
        <w:rPr>
          <w:b/>
          <w:sz w:val="28"/>
          <w:szCs w:val="28"/>
        </w:rPr>
        <w:t>ПОСОБИЙ</w:t>
      </w:r>
    </w:p>
    <w:p w:rsidR="00554D67" w:rsidRDefault="00554D67" w:rsidP="00AA4BB0">
      <w:pPr>
        <w:pStyle w:val="a3"/>
        <w:jc w:val="center"/>
        <w:rPr>
          <w:b/>
          <w:sz w:val="28"/>
          <w:szCs w:val="28"/>
        </w:rPr>
      </w:pPr>
      <w:r w:rsidRPr="00AA4BB0">
        <w:rPr>
          <w:b/>
          <w:sz w:val="28"/>
          <w:szCs w:val="28"/>
        </w:rPr>
        <w:t xml:space="preserve">ДЛЯ ОСУЩЕСТВЛЕНИЯ ОБРАЗОВАТЕЛЬНОГО ПРОЦЕССА </w:t>
      </w:r>
    </w:p>
    <w:p w:rsidR="00554D67" w:rsidRPr="00AA4BB0" w:rsidRDefault="00554D67" w:rsidP="0096090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AA4BB0">
        <w:rPr>
          <w:b/>
          <w:sz w:val="28"/>
          <w:szCs w:val="28"/>
        </w:rPr>
        <w:t>НА ОСНОВЕ ПРОГРАММЫ «МИР ОТКРЫТИЙ»</w:t>
      </w:r>
    </w:p>
    <w:p w:rsidR="00554D67" w:rsidRPr="00F07B03" w:rsidRDefault="00554D67" w:rsidP="0096090E">
      <w:pPr>
        <w:pStyle w:val="a3"/>
        <w:spacing w:after="120"/>
        <w:ind w:firstLine="567"/>
        <w:jc w:val="both"/>
        <w:rPr>
          <w:sz w:val="24"/>
          <w:szCs w:val="24"/>
        </w:rPr>
      </w:pPr>
      <w:r w:rsidRPr="00F07B03">
        <w:rPr>
          <w:sz w:val="24"/>
          <w:szCs w:val="24"/>
        </w:rPr>
        <w:t xml:space="preserve">«Мир открытий» </w:t>
      </w:r>
      <w:r w:rsidRPr="00F07B03">
        <w:rPr>
          <w:iCs/>
          <w:sz w:val="24"/>
          <w:szCs w:val="24"/>
        </w:rPr>
        <w:t>–</w:t>
      </w:r>
      <w:r w:rsidRPr="00F07B03">
        <w:rPr>
          <w:sz w:val="24"/>
          <w:szCs w:val="24"/>
        </w:rPr>
        <w:t xml:space="preserve"> программа </w:t>
      </w:r>
      <w:r w:rsidRPr="00F07B03">
        <w:rPr>
          <w:i/>
          <w:sz w:val="24"/>
          <w:szCs w:val="24"/>
        </w:rPr>
        <w:t>открытого типа</w:t>
      </w:r>
      <w:r w:rsidRPr="00F07B03">
        <w:rPr>
          <w:sz w:val="24"/>
          <w:szCs w:val="24"/>
        </w:rPr>
        <w:t xml:space="preserve">, предполагающая расширение возможностей педагогов в использовании предложенного методического обеспечения – </w:t>
      </w:r>
      <w:r w:rsidRPr="00F07B03">
        <w:rPr>
          <w:i/>
          <w:sz w:val="24"/>
          <w:szCs w:val="24"/>
        </w:rPr>
        <w:t>«открытый» методический комплекс</w:t>
      </w:r>
      <w:r w:rsidRPr="00F07B03">
        <w:rPr>
          <w:sz w:val="24"/>
          <w:szCs w:val="24"/>
        </w:rPr>
        <w:t xml:space="preserve">. </w:t>
      </w:r>
    </w:p>
    <w:p w:rsidR="00554D67" w:rsidRPr="00F07B03" w:rsidRDefault="00554D67" w:rsidP="00FF1329">
      <w:pPr>
        <w:pStyle w:val="a3"/>
        <w:ind w:firstLine="567"/>
        <w:jc w:val="both"/>
        <w:rPr>
          <w:b/>
          <w:sz w:val="24"/>
          <w:szCs w:val="24"/>
        </w:rPr>
      </w:pPr>
      <w:r w:rsidRPr="00F07B03">
        <w:rPr>
          <w:b/>
          <w:sz w:val="24"/>
          <w:szCs w:val="24"/>
        </w:rPr>
        <w:t>«Открытый» методический комплекс «Мир открытий» включает в себя:</w:t>
      </w:r>
    </w:p>
    <w:p w:rsidR="00554D67" w:rsidRPr="00F07B03" w:rsidRDefault="00554D67" w:rsidP="0096090E">
      <w:pPr>
        <w:pStyle w:val="a3"/>
        <w:tabs>
          <w:tab w:val="left" w:pos="851"/>
        </w:tabs>
        <w:ind w:firstLine="567"/>
        <w:jc w:val="both"/>
        <w:rPr>
          <w:sz w:val="24"/>
          <w:szCs w:val="24"/>
        </w:rPr>
      </w:pPr>
      <w:r w:rsidRPr="00F07B03">
        <w:rPr>
          <w:sz w:val="24"/>
          <w:szCs w:val="24"/>
        </w:rPr>
        <w:t>1) обязательный, базовый набор пособий, состоящий из:</w:t>
      </w:r>
    </w:p>
    <w:p w:rsidR="00554D67" w:rsidRPr="00F07B03" w:rsidRDefault="00554D67" w:rsidP="0096090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7B03">
        <w:rPr>
          <w:sz w:val="24"/>
          <w:szCs w:val="24"/>
        </w:rPr>
        <w:t xml:space="preserve">базового </w:t>
      </w:r>
      <w:r w:rsidRPr="00F07B03">
        <w:rPr>
          <w:i/>
          <w:sz w:val="24"/>
          <w:szCs w:val="24"/>
        </w:rPr>
        <w:t xml:space="preserve">программно-методического </w:t>
      </w:r>
      <w:r w:rsidRPr="00F07B03">
        <w:rPr>
          <w:sz w:val="24"/>
          <w:szCs w:val="24"/>
        </w:rPr>
        <w:t>комплекта;</w:t>
      </w:r>
    </w:p>
    <w:p w:rsidR="00554D67" w:rsidRPr="00F07B03" w:rsidRDefault="00554D67" w:rsidP="00FF132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7B03">
        <w:rPr>
          <w:sz w:val="24"/>
          <w:szCs w:val="24"/>
        </w:rPr>
        <w:t xml:space="preserve">базового </w:t>
      </w:r>
      <w:r>
        <w:rPr>
          <w:i/>
          <w:sz w:val="24"/>
          <w:szCs w:val="24"/>
        </w:rPr>
        <w:t>учебно</w:t>
      </w:r>
      <w:r w:rsidRPr="00F07B03">
        <w:rPr>
          <w:i/>
          <w:sz w:val="24"/>
          <w:szCs w:val="24"/>
        </w:rPr>
        <w:t xml:space="preserve">-методического </w:t>
      </w:r>
      <w:r w:rsidRPr="00F07B03">
        <w:rPr>
          <w:sz w:val="24"/>
          <w:szCs w:val="24"/>
        </w:rPr>
        <w:t>комплекта;</w:t>
      </w:r>
    </w:p>
    <w:p w:rsidR="00554D67" w:rsidRPr="00F07B03" w:rsidRDefault="00554D67" w:rsidP="00FF1329">
      <w:pPr>
        <w:pStyle w:val="a3"/>
        <w:tabs>
          <w:tab w:val="left" w:pos="851"/>
        </w:tabs>
        <w:ind w:firstLine="567"/>
        <w:jc w:val="both"/>
        <w:rPr>
          <w:sz w:val="24"/>
          <w:szCs w:val="24"/>
        </w:rPr>
      </w:pPr>
      <w:r w:rsidRPr="00F07B03">
        <w:rPr>
          <w:sz w:val="24"/>
          <w:szCs w:val="24"/>
        </w:rPr>
        <w:t>2) дополнительный набор пособий по выбору образовательного учреждения, в который могут входить:</w:t>
      </w:r>
    </w:p>
    <w:p w:rsidR="00554D67" w:rsidRPr="00F07B03" w:rsidRDefault="00554D67" w:rsidP="0096090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7B03">
        <w:rPr>
          <w:sz w:val="24"/>
          <w:szCs w:val="24"/>
        </w:rPr>
        <w:t xml:space="preserve">пособия и парциальные программы из списка, приведённого в книге «Методические рекомендации к примерной основной общеобразовательной программе дошкольного образования «Мир открытий» // Под общей редакцией Петерсон Л.Г., </w:t>
      </w:r>
      <w:r>
        <w:rPr>
          <w:sz w:val="24"/>
          <w:szCs w:val="24"/>
        </w:rPr>
        <w:t>Лыковой И.А. – М.</w:t>
      </w:r>
      <w:r w:rsidRPr="00F07B03">
        <w:rPr>
          <w:sz w:val="24"/>
          <w:szCs w:val="24"/>
        </w:rPr>
        <w:t>:Цветной мир, 2012;</w:t>
      </w:r>
    </w:p>
    <w:p w:rsidR="00554D67" w:rsidRPr="00F07B03" w:rsidRDefault="00554D67" w:rsidP="00FF1329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4"/>
          <w:szCs w:val="24"/>
        </w:rPr>
      </w:pPr>
      <w:r w:rsidRPr="00F07B03">
        <w:rPr>
          <w:spacing w:val="-4"/>
          <w:sz w:val="24"/>
          <w:szCs w:val="24"/>
        </w:rPr>
        <w:t>пособия и парциальные программы по самостоятельному выбору образовательного</w:t>
      </w:r>
      <w:r w:rsidRPr="00F07B03">
        <w:rPr>
          <w:sz w:val="24"/>
          <w:szCs w:val="24"/>
        </w:rPr>
        <w:t xml:space="preserve"> учреждения при условии, что в них реализуются общие концептуальные идеи и дидактические принципы программы «Мир открытий».</w:t>
      </w:r>
    </w:p>
    <w:p w:rsidR="00554D67" w:rsidRPr="00FF1329" w:rsidRDefault="00554D67" w:rsidP="0096090E">
      <w:pPr>
        <w:pStyle w:val="a3"/>
        <w:tabs>
          <w:tab w:val="left" w:pos="851"/>
        </w:tabs>
        <w:ind w:firstLine="567"/>
        <w:jc w:val="both"/>
        <w:rPr>
          <w:sz w:val="24"/>
          <w:szCs w:val="24"/>
        </w:rPr>
      </w:pPr>
      <w:r w:rsidRPr="00F07B03">
        <w:rPr>
          <w:spacing w:val="-4"/>
          <w:sz w:val="24"/>
          <w:szCs w:val="24"/>
        </w:rPr>
        <w:t>Основанием для использования</w:t>
      </w:r>
      <w:r w:rsidRPr="00F07B03">
        <w:rPr>
          <w:spacing w:val="-6"/>
          <w:sz w:val="24"/>
          <w:szCs w:val="24"/>
        </w:rPr>
        <w:t xml:space="preserve"> «открытого» </w:t>
      </w:r>
      <w:r w:rsidRPr="00F07B03">
        <w:rPr>
          <w:spacing w:val="-4"/>
          <w:sz w:val="24"/>
          <w:szCs w:val="24"/>
        </w:rPr>
        <w:t>методического комплекса «Мир открытий</w:t>
      </w:r>
      <w:r w:rsidRPr="00F07B03">
        <w:rPr>
          <w:spacing w:val="-6"/>
          <w:sz w:val="24"/>
          <w:szCs w:val="24"/>
        </w:rPr>
        <w:t>»</w:t>
      </w:r>
      <w:r w:rsidRPr="00F07B03">
        <w:rPr>
          <w:sz w:val="24"/>
          <w:szCs w:val="24"/>
        </w:rPr>
        <w:t xml:space="preserve"> являются действующие Федеральные государственные требования (ФГТ, Приказ № 655 от 23 ноября 2009 года), в соответствии с которыми образовательные учреждения на основе своих ООП самостоятельно составляют перечень необходимых для осуществления образовательного процесса программ, технологий, методических пособий. Дидактические основы и технологии примерной ООП «Мир открытий» позволяют расширить возможности выбора педагогами концептуально не противоречащих друг другу учебно-методических пособий.</w:t>
      </w:r>
    </w:p>
    <w:p w:rsidR="00554D67" w:rsidRPr="00AA4BB0" w:rsidRDefault="00554D67" w:rsidP="00934206">
      <w:pPr>
        <w:spacing w:before="240" w:after="0"/>
        <w:jc w:val="center"/>
        <w:rPr>
          <w:b/>
          <w:sz w:val="28"/>
        </w:rPr>
      </w:pPr>
      <w:r w:rsidRPr="00AA4BB0">
        <w:rPr>
          <w:b/>
          <w:sz w:val="28"/>
        </w:rPr>
        <w:t>«</w:t>
      </w:r>
      <w:r>
        <w:rPr>
          <w:b/>
          <w:sz w:val="28"/>
        </w:rPr>
        <w:t>БАЗОВ</w:t>
      </w:r>
      <w:r w:rsidRPr="00AA4BB0">
        <w:rPr>
          <w:b/>
          <w:sz w:val="28"/>
        </w:rPr>
        <w:t xml:space="preserve">ЫЙ» МЕТОДИЧЕСКИЙ КОМПЛЕКС </w:t>
      </w:r>
    </w:p>
    <w:p w:rsidR="00554D67" w:rsidRPr="00AA4BB0" w:rsidRDefault="00554D67" w:rsidP="00934206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ПРОГРАММЫ </w:t>
      </w:r>
      <w:r w:rsidRPr="00AA4BB0">
        <w:rPr>
          <w:b/>
          <w:sz w:val="28"/>
        </w:rPr>
        <w:t>«МИР ОТКРЫТИЙ»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009"/>
        <w:gridCol w:w="2018"/>
      </w:tblGrid>
      <w:tr w:rsidR="00554D67" w:rsidRPr="005F71BB" w:rsidTr="005F71BB">
        <w:tc>
          <w:tcPr>
            <w:tcW w:w="617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F71BB">
              <w:rPr>
                <w:b/>
                <w:sz w:val="28"/>
              </w:rPr>
              <w:t>№ п/п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F71BB">
              <w:rPr>
                <w:b/>
                <w:sz w:val="28"/>
              </w:rPr>
              <w:t>Авторы, название пособий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F71BB">
              <w:rPr>
                <w:b/>
                <w:sz w:val="28"/>
              </w:rPr>
              <w:t xml:space="preserve">Издательство, </w:t>
            </w:r>
          </w:p>
          <w:p w:rsidR="00554D67" w:rsidRPr="005F71BB" w:rsidRDefault="00554D67" w:rsidP="005F71B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F71BB">
              <w:rPr>
                <w:b/>
                <w:sz w:val="28"/>
              </w:rPr>
              <w:t>год издания</w:t>
            </w:r>
          </w:p>
        </w:tc>
      </w:tr>
      <w:tr w:rsidR="00554D67" w:rsidRPr="005F71BB" w:rsidTr="005F71BB">
        <w:tc>
          <w:tcPr>
            <w:tcW w:w="9644" w:type="dxa"/>
            <w:gridSpan w:val="3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 w:val="28"/>
              </w:rPr>
            </w:pPr>
            <w:r w:rsidRPr="005F71BB">
              <w:rPr>
                <w:sz w:val="28"/>
              </w:rPr>
              <w:t>БАЗОВЫЙ ПРОГРАММНО-МЕТОДИЧЕСКИЙ КОМПЛЕКТ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1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ind w:right="-103"/>
              <w:rPr>
                <w:szCs w:val="24"/>
              </w:rPr>
            </w:pPr>
            <w:r w:rsidRPr="005F71BB">
              <w:rPr>
                <w:szCs w:val="24"/>
              </w:rPr>
              <w:t xml:space="preserve">Примерная основная общеобразовательная программа дошкольного образования «МИР ОТКРЫТИЙ». // Научный </w:t>
            </w:r>
            <w:r w:rsidRPr="005F71BB">
              <w:rPr>
                <w:spacing w:val="-4"/>
                <w:szCs w:val="24"/>
              </w:rPr>
              <w:t>руководитель Л.Г. Петерсон / Под общей редакцией Л.Г. Петерсон,</w:t>
            </w:r>
            <w:r w:rsidRPr="005F71BB">
              <w:rPr>
                <w:szCs w:val="24"/>
              </w:rPr>
              <w:t xml:space="preserve"> И.А. Лыковой. 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2012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2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szCs w:val="24"/>
              </w:rPr>
              <w:t xml:space="preserve">Методические рекомендации к примерной основной общеобразовательной программе дошкольного образования «Мир открытий» // Под общей редакцией </w:t>
            </w:r>
            <w:r w:rsidRPr="005F71BB">
              <w:rPr>
                <w:spacing w:val="-4"/>
                <w:szCs w:val="24"/>
              </w:rPr>
              <w:t>Л.Г. Петерсон,</w:t>
            </w:r>
            <w:r w:rsidRPr="005F71BB">
              <w:rPr>
                <w:szCs w:val="24"/>
              </w:rPr>
              <w:t xml:space="preserve"> И.А. Лыковой.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2012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lastRenderedPageBreak/>
              <w:t>3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szCs w:val="24"/>
              </w:rPr>
              <w:t>Система мониторинга достижения детьми планируемых результатов освоения основной общеобразовательной программы «МИР ОТКРЫТИЙ» // Под общей редакцией Л.Г. Петерсон, И.А. Лыковой.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2012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4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5F71BB">
              <w:rPr>
                <w:szCs w:val="24"/>
              </w:rPr>
              <w:t>Концептуальные идеи примерной основной общеобразовательной программы дошкольного образования «Мир открытий» (от рождения до семи лет). // Науч. рук. Л.Г. Петерсон.</w:t>
            </w:r>
            <w:r w:rsidRPr="005F71B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Институт системно-деятельностной педагогики, 2011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5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pStyle w:val="a6"/>
              <w:spacing w:after="0" w:line="240" w:lineRule="auto"/>
              <w:ind w:left="-27"/>
              <w:rPr>
                <w:szCs w:val="24"/>
              </w:rPr>
            </w:pPr>
            <w:r w:rsidRPr="005F71BB">
              <w:rPr>
                <w:i/>
                <w:szCs w:val="24"/>
              </w:rPr>
              <w:t>Богуславская Т.Н.</w:t>
            </w:r>
            <w:r w:rsidRPr="005F71BB">
              <w:rPr>
                <w:szCs w:val="24"/>
              </w:rPr>
              <w:t xml:space="preserve"> Разработка образовательной программы детского сада на основе примерной основной общеобразовательной программы дошкольного образования  «Мир открытий»: разработка, внедрение, управление. Научно-методическое пособие. / Под ред. Л.Г. Петерсон. 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pStyle w:val="a6"/>
              <w:spacing w:after="0" w:line="240" w:lineRule="auto"/>
              <w:ind w:left="-27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Институт системно-деятельностной педагогики,</w:t>
            </w:r>
          </w:p>
          <w:p w:rsidR="00554D67" w:rsidRPr="005F71BB" w:rsidRDefault="00554D67" w:rsidP="005F71BB">
            <w:pPr>
              <w:pStyle w:val="a6"/>
              <w:spacing w:after="0" w:line="240" w:lineRule="auto"/>
              <w:ind w:left="-27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 xml:space="preserve"> 2013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6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pStyle w:val="a6"/>
              <w:spacing w:after="0" w:line="240" w:lineRule="auto"/>
              <w:ind w:left="-28" w:firstLine="28"/>
              <w:rPr>
                <w:szCs w:val="24"/>
              </w:rPr>
            </w:pPr>
            <w:r w:rsidRPr="005F71BB">
              <w:rPr>
                <w:i/>
                <w:szCs w:val="24"/>
              </w:rPr>
              <w:t>Бережнова О.В., Тимофеева Л.Л.</w:t>
            </w:r>
            <w:r w:rsidRPr="005F71BB">
              <w:rPr>
                <w:szCs w:val="24"/>
              </w:rPr>
              <w:t xml:space="preserve"> Проектирование образовательной работы в детском саду: современные подходы.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pStyle w:val="a6"/>
              <w:spacing w:after="0" w:line="240" w:lineRule="auto"/>
              <w:ind w:left="-28" w:firstLine="28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2013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7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pStyle w:val="a6"/>
              <w:spacing w:after="0" w:line="240" w:lineRule="auto"/>
              <w:ind w:left="-28" w:firstLine="28"/>
              <w:rPr>
                <w:i/>
                <w:szCs w:val="24"/>
              </w:rPr>
            </w:pPr>
            <w:r w:rsidRPr="005F71BB">
              <w:rPr>
                <w:szCs w:val="24"/>
              </w:rPr>
              <w:t>Тетради с таблицами. Мониторинг достижения детьми планируемых результатов освоения программы «Мир открытий». // Науч. ред. Л.Г. Петерсон / Под общей ред. Л.Г. Петерсон, И.А. Лыковой.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 xml:space="preserve">Цветной мир, </w:t>
            </w:r>
          </w:p>
          <w:p w:rsidR="00554D67" w:rsidRPr="005F71BB" w:rsidRDefault="00554D67" w:rsidP="005F71BB">
            <w:pPr>
              <w:pStyle w:val="a6"/>
              <w:spacing w:after="0" w:line="240" w:lineRule="auto"/>
              <w:ind w:left="-28" w:firstLine="28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2012</w:t>
            </w:r>
          </w:p>
        </w:tc>
      </w:tr>
      <w:tr w:rsidR="00554D67" w:rsidRPr="005F71BB" w:rsidTr="005F71BB">
        <w:tc>
          <w:tcPr>
            <w:tcW w:w="9644" w:type="dxa"/>
            <w:gridSpan w:val="3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 w:val="28"/>
              </w:rPr>
            </w:pPr>
            <w:r w:rsidRPr="005F71BB">
              <w:rPr>
                <w:sz w:val="28"/>
              </w:rPr>
              <w:t>БАЗОВЫЙ УЧЕБНО-МЕТОДИЧЕСКИЙ КОМПЛЕКТ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1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  <w:highlight w:val="yellow"/>
              </w:rPr>
            </w:pPr>
            <w:r w:rsidRPr="005F71BB">
              <w:rPr>
                <w:i/>
                <w:szCs w:val="24"/>
              </w:rPr>
              <w:t xml:space="preserve">Бережнова О.В. </w:t>
            </w:r>
            <w:r w:rsidRPr="005F71BB">
              <w:rPr>
                <w:szCs w:val="24"/>
              </w:rPr>
              <w:t xml:space="preserve"> Интегрированное планирование образовательной деятельности в детском саду. 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pStyle w:val="a6"/>
              <w:spacing w:after="0" w:line="240" w:lineRule="auto"/>
              <w:ind w:left="-27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Институт системно-деятельностной педагогики,</w:t>
            </w:r>
          </w:p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 xml:space="preserve"> 2013</w:t>
            </w:r>
          </w:p>
        </w:tc>
      </w:tr>
      <w:tr w:rsidR="00554D67" w:rsidRPr="005F71BB" w:rsidTr="005F71BB">
        <w:tc>
          <w:tcPr>
            <w:tcW w:w="9644" w:type="dxa"/>
            <w:gridSpan w:val="3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5F71BB">
              <w:rPr>
                <w:i/>
                <w:szCs w:val="24"/>
              </w:rPr>
              <w:t>Образовательные области «Здоровье» и «Физическая культура»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5F71BB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09" w:type="dxa"/>
          </w:tcPr>
          <w:p w:rsidR="00554D67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szCs w:val="24"/>
              </w:rPr>
              <w:t>Сундукова И.Х., Демидова В.Е.</w:t>
            </w:r>
            <w:r w:rsidRPr="005F71BB">
              <w:rPr>
                <w:szCs w:val="24"/>
              </w:rPr>
              <w:t xml:space="preserve"> Здоровый педагог – здоровые дети</w:t>
            </w:r>
            <w:r w:rsidR="00943546">
              <w:rPr>
                <w:szCs w:val="24"/>
              </w:rPr>
              <w:t xml:space="preserve">. Учимся правильно дышать. </w:t>
            </w:r>
            <w:r w:rsidRPr="005F71BB">
              <w:rPr>
                <w:szCs w:val="24"/>
              </w:rPr>
              <w:t xml:space="preserve"> </w:t>
            </w:r>
          </w:p>
          <w:p w:rsidR="00943546" w:rsidRDefault="00943546" w:rsidP="005F71BB">
            <w:pPr>
              <w:spacing w:after="0" w:line="240" w:lineRule="auto"/>
              <w:rPr>
                <w:szCs w:val="24"/>
              </w:rPr>
            </w:pPr>
          </w:p>
          <w:p w:rsidR="00943546" w:rsidRPr="00943546" w:rsidRDefault="00943546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szCs w:val="24"/>
              </w:rPr>
              <w:t>Сундукова И.Х., Демидова В.Е.</w:t>
            </w:r>
            <w:r w:rsidRPr="005F71BB">
              <w:rPr>
                <w:szCs w:val="24"/>
              </w:rPr>
              <w:t xml:space="preserve"> Здоровый педагог – здоровые дети</w:t>
            </w:r>
            <w:r>
              <w:rPr>
                <w:szCs w:val="24"/>
              </w:rPr>
              <w:t>. Культура питания и закаливания</w:t>
            </w:r>
            <w:r w:rsidRPr="005F71BB">
              <w:rPr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554D67" w:rsidRPr="005F71BB" w:rsidRDefault="00554D67" w:rsidP="00943546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 xml:space="preserve">Цветной мир, </w:t>
            </w:r>
            <w:r w:rsidR="00943546">
              <w:rPr>
                <w:szCs w:val="24"/>
              </w:rPr>
              <w:t>2013</w:t>
            </w:r>
            <w:r w:rsidRPr="005F71BB">
              <w:rPr>
                <w:szCs w:val="24"/>
              </w:rPr>
              <w:t>.</w:t>
            </w:r>
          </w:p>
        </w:tc>
      </w:tr>
      <w:tr w:rsidR="00554D67" w:rsidRPr="005F71BB" w:rsidTr="005F71BB">
        <w:tc>
          <w:tcPr>
            <w:tcW w:w="9644" w:type="dxa"/>
            <w:gridSpan w:val="3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5F71BB">
              <w:rPr>
                <w:i/>
                <w:szCs w:val="24"/>
              </w:rPr>
              <w:t>Образовательная область «Безопасность»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943546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pStyle w:val="a6"/>
              <w:spacing w:after="0" w:line="240" w:lineRule="auto"/>
              <w:ind w:left="0"/>
              <w:jc w:val="both"/>
              <w:rPr>
                <w:bCs/>
                <w:iCs/>
                <w:szCs w:val="24"/>
              </w:rPr>
            </w:pPr>
            <w:r w:rsidRPr="005F71BB">
              <w:rPr>
                <w:i/>
                <w:szCs w:val="24"/>
              </w:rPr>
              <w:t>Лыкова И.А., Шипунова В.А.</w:t>
            </w:r>
            <w:r w:rsidRPr="005F71BB">
              <w:rPr>
                <w:szCs w:val="24"/>
              </w:rPr>
              <w:t xml:space="preserve"> Дорожная азбука (серия «Детская безопасность»)</w:t>
            </w:r>
            <w:r w:rsidRPr="005F71BB">
              <w:rPr>
                <w:iCs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bCs/>
                <w:iCs/>
                <w:szCs w:val="24"/>
              </w:rPr>
            </w:pPr>
            <w:r w:rsidRPr="005F71BB">
              <w:rPr>
                <w:bCs/>
                <w:iCs/>
                <w:szCs w:val="24"/>
              </w:rPr>
              <w:t>Цветной мир,</w:t>
            </w:r>
          </w:p>
          <w:p w:rsidR="00554D67" w:rsidRPr="005F71BB" w:rsidRDefault="00554D67" w:rsidP="005F71BB">
            <w:pPr>
              <w:spacing w:after="0" w:line="240" w:lineRule="auto"/>
              <w:jc w:val="center"/>
              <w:rPr>
                <w:bCs/>
                <w:iCs/>
                <w:szCs w:val="24"/>
              </w:rPr>
            </w:pPr>
            <w:r w:rsidRPr="005F71BB">
              <w:rPr>
                <w:bCs/>
                <w:iCs/>
                <w:szCs w:val="24"/>
              </w:rPr>
              <w:t>июнь, 2013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pStyle w:val="a6"/>
              <w:spacing w:after="0" w:line="240" w:lineRule="auto"/>
              <w:ind w:left="0"/>
              <w:jc w:val="both"/>
              <w:rPr>
                <w:bCs/>
                <w:iCs/>
                <w:szCs w:val="24"/>
              </w:rPr>
            </w:pPr>
            <w:r w:rsidRPr="005F71BB">
              <w:rPr>
                <w:i/>
                <w:szCs w:val="24"/>
              </w:rPr>
              <w:t>Лыкова И.А., Шипунова В.А</w:t>
            </w:r>
            <w:r w:rsidRPr="005F71BB">
              <w:rPr>
                <w:szCs w:val="24"/>
              </w:rPr>
              <w:t>. Огонь – друг, огонь – враг (серия «Детская безопасность»)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bCs/>
                <w:iCs/>
                <w:szCs w:val="24"/>
              </w:rPr>
            </w:pPr>
            <w:r w:rsidRPr="005F71BB">
              <w:rPr>
                <w:bCs/>
                <w:iCs/>
                <w:szCs w:val="24"/>
              </w:rPr>
              <w:t>Цветной мир,</w:t>
            </w:r>
          </w:p>
          <w:p w:rsidR="00554D67" w:rsidRPr="005F71BB" w:rsidRDefault="00554D67" w:rsidP="005F71BB">
            <w:pPr>
              <w:spacing w:after="0" w:line="240" w:lineRule="auto"/>
              <w:jc w:val="center"/>
              <w:rPr>
                <w:bCs/>
                <w:iCs/>
                <w:szCs w:val="24"/>
              </w:rPr>
            </w:pPr>
            <w:r w:rsidRPr="005F71BB">
              <w:rPr>
                <w:bCs/>
                <w:iCs/>
                <w:szCs w:val="24"/>
              </w:rPr>
              <w:t>май, 2013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pStyle w:val="a6"/>
              <w:spacing w:after="0" w:line="240" w:lineRule="auto"/>
              <w:ind w:left="0"/>
              <w:jc w:val="both"/>
              <w:rPr>
                <w:bCs/>
                <w:i/>
                <w:iCs/>
                <w:szCs w:val="24"/>
              </w:rPr>
            </w:pPr>
            <w:r w:rsidRPr="005F71BB">
              <w:rPr>
                <w:bCs/>
                <w:i/>
                <w:szCs w:val="24"/>
              </w:rPr>
              <w:t>Лыкова И.А., Рыжова Н.А., Шипунова В.А.</w:t>
            </w:r>
            <w:r w:rsidRPr="005F71BB">
              <w:rPr>
                <w:bCs/>
                <w:szCs w:val="24"/>
              </w:rPr>
              <w:t xml:space="preserve"> Опасные предметы, существа, явления (серия «Детская безопасность»)</w:t>
            </w:r>
          </w:p>
        </w:tc>
        <w:tc>
          <w:tcPr>
            <w:tcW w:w="2018" w:type="dxa"/>
          </w:tcPr>
          <w:p w:rsidR="00554D67" w:rsidRPr="000276BE" w:rsidRDefault="00554D67" w:rsidP="005F71BB">
            <w:pPr>
              <w:spacing w:after="0" w:line="240" w:lineRule="auto"/>
              <w:jc w:val="center"/>
              <w:rPr>
                <w:bCs/>
                <w:iCs/>
                <w:szCs w:val="24"/>
              </w:rPr>
            </w:pPr>
            <w:r w:rsidRPr="000276BE">
              <w:rPr>
                <w:bCs/>
                <w:iCs/>
                <w:szCs w:val="24"/>
              </w:rPr>
              <w:t>Цветной мир,</w:t>
            </w:r>
          </w:p>
          <w:p w:rsidR="00554D67" w:rsidRPr="000276BE" w:rsidRDefault="00554D67" w:rsidP="005F71BB">
            <w:pPr>
              <w:spacing w:after="0" w:line="240" w:lineRule="auto"/>
              <w:jc w:val="center"/>
              <w:rPr>
                <w:bCs/>
                <w:iCs/>
                <w:szCs w:val="24"/>
              </w:rPr>
            </w:pPr>
            <w:r w:rsidRPr="000276BE">
              <w:rPr>
                <w:bCs/>
                <w:iCs/>
                <w:szCs w:val="24"/>
              </w:rPr>
              <w:t>сентябрь, 2013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pStyle w:val="a6"/>
              <w:spacing w:after="0" w:line="240" w:lineRule="auto"/>
              <w:ind w:left="0"/>
              <w:jc w:val="both"/>
              <w:rPr>
                <w:bCs/>
                <w:i/>
                <w:szCs w:val="24"/>
              </w:rPr>
            </w:pPr>
            <w:r w:rsidRPr="005F71BB">
              <w:rPr>
                <w:i/>
                <w:szCs w:val="24"/>
              </w:rPr>
              <w:t>Лыкова И.А., Шипунова В.А.</w:t>
            </w:r>
            <w:r w:rsidRPr="005F71BB">
              <w:rPr>
                <w:szCs w:val="24"/>
              </w:rPr>
              <w:t xml:space="preserve"> Азбука безопасного общения и поведения (серия «Детская безопасность»)</w:t>
            </w:r>
            <w:r w:rsidRPr="005F71BB">
              <w:rPr>
                <w:iCs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554D67" w:rsidRPr="000276BE" w:rsidRDefault="00554D67" w:rsidP="005F71BB">
            <w:pPr>
              <w:spacing w:after="0" w:line="240" w:lineRule="auto"/>
              <w:jc w:val="center"/>
              <w:rPr>
                <w:bCs/>
                <w:iCs/>
                <w:szCs w:val="24"/>
              </w:rPr>
            </w:pPr>
            <w:r w:rsidRPr="000276BE">
              <w:rPr>
                <w:bCs/>
                <w:iCs/>
                <w:szCs w:val="24"/>
              </w:rPr>
              <w:t>Цветной мир,</w:t>
            </w:r>
          </w:p>
          <w:p w:rsidR="00554D67" w:rsidRPr="000276BE" w:rsidRDefault="00554D67" w:rsidP="005F71BB">
            <w:pPr>
              <w:spacing w:after="0" w:line="240" w:lineRule="auto"/>
              <w:jc w:val="center"/>
              <w:rPr>
                <w:bCs/>
                <w:iCs/>
                <w:szCs w:val="24"/>
              </w:rPr>
            </w:pPr>
            <w:r w:rsidRPr="000276BE">
              <w:rPr>
                <w:bCs/>
                <w:iCs/>
                <w:szCs w:val="24"/>
              </w:rPr>
              <w:t>сентябрь, 2013</w:t>
            </w:r>
          </w:p>
        </w:tc>
      </w:tr>
      <w:tr w:rsidR="00554D67" w:rsidRPr="005F71BB" w:rsidTr="005F71BB">
        <w:tc>
          <w:tcPr>
            <w:tcW w:w="9644" w:type="dxa"/>
            <w:gridSpan w:val="3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5F71BB">
              <w:rPr>
                <w:i/>
                <w:szCs w:val="24"/>
              </w:rPr>
              <w:t>Образовательная область «Социализация»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Касаткина Е.И</w:t>
            </w:r>
            <w:r w:rsidRPr="005F71BB">
              <w:rPr>
                <w:iCs/>
                <w:szCs w:val="24"/>
              </w:rPr>
              <w:t>. Игра в жизни дошкольника. Учебно-методическое пособие.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120" w:line="240" w:lineRule="auto"/>
              <w:jc w:val="center"/>
              <w:rPr>
                <w:szCs w:val="24"/>
              </w:rPr>
            </w:pPr>
            <w:r w:rsidRPr="005F71BB">
              <w:rPr>
                <w:iCs/>
                <w:szCs w:val="24"/>
              </w:rPr>
              <w:t>Дрофа, 2010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color w:val="000000"/>
                <w:szCs w:val="24"/>
              </w:rPr>
              <w:t>Лыкова И.А., Касаткина Е.И., Пеганова С.Н.</w:t>
            </w:r>
            <w:r w:rsidRPr="005F71BB">
              <w:rPr>
                <w:iCs/>
                <w:color w:val="000000"/>
                <w:szCs w:val="24"/>
              </w:rPr>
              <w:t xml:space="preserve"> Играют девочки:  гендерный подход в образовании.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2013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iCs/>
                <w:color w:val="000000"/>
                <w:szCs w:val="24"/>
              </w:rPr>
            </w:pPr>
            <w:r w:rsidRPr="005F71BB">
              <w:rPr>
                <w:i/>
                <w:iCs/>
                <w:color w:val="000000"/>
                <w:szCs w:val="24"/>
              </w:rPr>
              <w:t>Лыкова И.А., Касаткина Е.И., Пеганова С.Н.</w:t>
            </w:r>
            <w:r w:rsidRPr="005F71BB">
              <w:rPr>
                <w:iCs/>
                <w:color w:val="000000"/>
                <w:szCs w:val="24"/>
              </w:rPr>
              <w:t xml:space="preserve"> Играют мальчики:  гендерный подход в образовании.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2013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  <w:lang w:val="en-US"/>
              </w:rPr>
              <w:t>1</w:t>
            </w:r>
            <w:r w:rsidR="000276BE">
              <w:rPr>
                <w:szCs w:val="24"/>
              </w:rPr>
              <w:t>0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iCs/>
                <w:color w:val="000000"/>
                <w:szCs w:val="24"/>
              </w:rPr>
            </w:pPr>
            <w:r w:rsidRPr="005F71BB">
              <w:rPr>
                <w:i/>
                <w:iCs/>
                <w:color w:val="000000"/>
                <w:szCs w:val="24"/>
              </w:rPr>
              <w:t>Лыкова И.А., Шипунова В.А.</w:t>
            </w:r>
            <w:r w:rsidRPr="005F71BB">
              <w:rPr>
                <w:iCs/>
                <w:color w:val="000000"/>
                <w:szCs w:val="24"/>
              </w:rPr>
              <w:t xml:space="preserve"> Игрушки изначальные: история происхождения, культурные традиции, педагогический потенциал.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2013</w:t>
            </w:r>
          </w:p>
        </w:tc>
      </w:tr>
      <w:tr w:rsidR="00554D67" w:rsidRPr="005F71BB" w:rsidTr="005F71BB">
        <w:tc>
          <w:tcPr>
            <w:tcW w:w="9644" w:type="dxa"/>
            <w:gridSpan w:val="3"/>
          </w:tcPr>
          <w:p w:rsidR="00554D67" w:rsidRPr="005F71BB" w:rsidRDefault="00554D67" w:rsidP="005F71BB">
            <w:pPr>
              <w:spacing w:before="120" w:after="120" w:line="240" w:lineRule="auto"/>
              <w:jc w:val="center"/>
              <w:rPr>
                <w:i/>
                <w:szCs w:val="24"/>
              </w:rPr>
            </w:pPr>
            <w:r w:rsidRPr="005F71BB">
              <w:rPr>
                <w:i/>
                <w:szCs w:val="24"/>
              </w:rPr>
              <w:t>Образовательная область «Труд»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lastRenderedPageBreak/>
              <w:t>1</w:t>
            </w:r>
            <w:r w:rsidR="000276BE">
              <w:rPr>
                <w:szCs w:val="24"/>
              </w:rPr>
              <w:t>1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iCs/>
                <w:color w:val="000000"/>
                <w:szCs w:val="24"/>
              </w:rPr>
            </w:pPr>
            <w:r w:rsidRPr="005F71BB">
              <w:rPr>
                <w:i/>
                <w:iCs/>
                <w:szCs w:val="24"/>
              </w:rPr>
              <w:t>Лыкова И.А.</w:t>
            </w:r>
            <w:r w:rsidRPr="005F71BB">
              <w:rPr>
                <w:iCs/>
                <w:szCs w:val="24"/>
              </w:rPr>
              <w:t xml:space="preserve"> Художественный труд в детском саду. Средняя группа. Конспекты занятий и методические рекомендации.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iCs/>
                <w:szCs w:val="24"/>
              </w:rPr>
              <w:t>Цветной мир, 2011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1</w:t>
            </w:r>
            <w:r w:rsidR="000276BE">
              <w:rPr>
                <w:szCs w:val="24"/>
              </w:rPr>
              <w:t>2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iCs/>
                <w:color w:val="000000"/>
                <w:szCs w:val="24"/>
              </w:rPr>
            </w:pPr>
            <w:r w:rsidRPr="005F71BB">
              <w:rPr>
                <w:i/>
                <w:iCs/>
                <w:szCs w:val="24"/>
              </w:rPr>
              <w:t>Лыкова И.А.</w:t>
            </w:r>
            <w:r w:rsidRPr="005F71BB">
              <w:rPr>
                <w:iCs/>
                <w:szCs w:val="24"/>
              </w:rPr>
              <w:t xml:space="preserve"> Художественный труд в детском саду. Старшая группа. Конспекты занятий и методические рекомендации.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iCs/>
                <w:szCs w:val="24"/>
              </w:rPr>
              <w:t>Цветной мир, 2011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1</w:t>
            </w:r>
            <w:r w:rsidR="000276BE">
              <w:rPr>
                <w:szCs w:val="24"/>
              </w:rPr>
              <w:t>3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iCs/>
                <w:color w:val="000000"/>
                <w:szCs w:val="24"/>
              </w:rPr>
            </w:pPr>
            <w:r w:rsidRPr="005F71BB">
              <w:rPr>
                <w:i/>
                <w:iCs/>
                <w:szCs w:val="24"/>
              </w:rPr>
              <w:t>Лыкова И.А.</w:t>
            </w:r>
            <w:r w:rsidRPr="005F71BB">
              <w:rPr>
                <w:iCs/>
                <w:szCs w:val="24"/>
              </w:rPr>
              <w:t xml:space="preserve"> Художественный труд в детском саду. Подготовительная к школе группа. Конспекты занятий и методические рекомендации.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iCs/>
                <w:szCs w:val="24"/>
              </w:rPr>
              <w:t>Цветной мир, 2011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1</w:t>
            </w:r>
            <w:r w:rsidR="000276BE">
              <w:rPr>
                <w:szCs w:val="24"/>
              </w:rPr>
              <w:t>4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iCs/>
                <w:color w:val="000000"/>
                <w:szCs w:val="24"/>
              </w:rPr>
            </w:pPr>
            <w:r w:rsidRPr="005F71BB">
              <w:rPr>
                <w:i/>
                <w:iCs/>
                <w:szCs w:val="24"/>
              </w:rPr>
              <w:t>Лыкова И.А.</w:t>
            </w:r>
            <w:r w:rsidRPr="005F71BB">
              <w:rPr>
                <w:iCs/>
                <w:szCs w:val="24"/>
              </w:rPr>
              <w:t xml:space="preserve"> Индивидуальные рабочие тетради для всех возрастных групп по художественному труду.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iCs/>
                <w:szCs w:val="24"/>
              </w:rPr>
              <w:t>Цветной мир, 2011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1</w:t>
            </w:r>
            <w:r w:rsidR="000276BE">
              <w:rPr>
                <w:szCs w:val="24"/>
              </w:rPr>
              <w:t>5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pStyle w:val="a6"/>
              <w:spacing w:after="0" w:line="240" w:lineRule="auto"/>
              <w:ind w:left="-28" w:firstLine="28"/>
              <w:jc w:val="both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Лыкова И.А.</w:t>
            </w:r>
            <w:r w:rsidRPr="005F71BB">
              <w:rPr>
                <w:iCs/>
                <w:szCs w:val="24"/>
              </w:rPr>
              <w:t xml:space="preserve"> Демонстрационный материал по художественному труду. Тематические папки: «Веселая ярмарка» (средняя группа), «Город мастеров» (старшая группа), «Школа дизайна» (подготовительная к школе группа). 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iCs/>
                <w:szCs w:val="24"/>
              </w:rPr>
              <w:t>Цветной мир, 2011</w:t>
            </w:r>
          </w:p>
        </w:tc>
      </w:tr>
      <w:tr w:rsidR="00554D67" w:rsidRPr="005F71BB" w:rsidTr="005F71BB">
        <w:tc>
          <w:tcPr>
            <w:tcW w:w="9644" w:type="dxa"/>
            <w:gridSpan w:val="3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5F71BB">
              <w:rPr>
                <w:i/>
                <w:szCs w:val="24"/>
              </w:rPr>
              <w:t>Образовательная область «Познание»</w:t>
            </w:r>
          </w:p>
        </w:tc>
      </w:tr>
      <w:tr w:rsidR="00554D67" w:rsidRPr="005F71BB" w:rsidTr="005F71BB">
        <w:trPr>
          <w:trHeight w:val="201"/>
        </w:trPr>
        <w:tc>
          <w:tcPr>
            <w:tcW w:w="9644" w:type="dxa"/>
            <w:gridSpan w:val="3"/>
          </w:tcPr>
          <w:p w:rsidR="00554D67" w:rsidRPr="005F71BB" w:rsidRDefault="00554D67" w:rsidP="005F71BB">
            <w:pPr>
              <w:pStyle w:val="a6"/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F71BB">
              <w:rPr>
                <w:bCs/>
                <w:iCs/>
                <w:szCs w:val="24"/>
              </w:rPr>
              <w:t>Формирование целостной картины мира, расширение кругозора детей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1</w:t>
            </w:r>
            <w:r w:rsidR="000276BE">
              <w:rPr>
                <w:szCs w:val="24"/>
              </w:rPr>
              <w:t>6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Рыжова Н.А.</w:t>
            </w:r>
            <w:r w:rsidRPr="005F71BB">
              <w:rPr>
                <w:iCs/>
                <w:szCs w:val="24"/>
              </w:rPr>
              <w:t xml:space="preserve"> Деревья – наши друзья. Методическое пособие и </w:t>
            </w:r>
            <w:r w:rsidRPr="005F71BB">
              <w:rPr>
                <w:iCs/>
                <w:szCs w:val="24"/>
                <w:lang w:val="en-US"/>
              </w:rPr>
              <w:t>DVD</w:t>
            </w:r>
            <w:r w:rsidRPr="005F71BB">
              <w:rPr>
                <w:iCs/>
                <w:szCs w:val="24"/>
              </w:rPr>
              <w:t>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iCs/>
                <w:szCs w:val="24"/>
              </w:rPr>
              <w:t>Линка-Пресс, 2009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1</w:t>
            </w:r>
            <w:r w:rsidR="000276BE">
              <w:rPr>
                <w:szCs w:val="24"/>
              </w:rPr>
              <w:t>7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Рыжова Н.А.</w:t>
            </w:r>
            <w:r w:rsidRPr="005F71BB">
              <w:rPr>
                <w:iCs/>
                <w:szCs w:val="24"/>
              </w:rPr>
              <w:t xml:space="preserve"> Экологическая тропинка в детском саду. Методическое пособие и </w:t>
            </w:r>
            <w:r w:rsidRPr="005F71BB">
              <w:rPr>
                <w:iCs/>
                <w:szCs w:val="24"/>
                <w:lang w:val="en-US"/>
              </w:rPr>
              <w:t>DVD</w:t>
            </w:r>
            <w:r w:rsidRPr="005F71BB">
              <w:rPr>
                <w:iCs/>
                <w:szCs w:val="24"/>
              </w:rPr>
              <w:t>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iCs/>
                <w:szCs w:val="24"/>
              </w:rPr>
              <w:t>Линка-Пресс, 2009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Рыжова Н.А.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color w:val="000000"/>
                <w:szCs w:val="24"/>
              </w:rPr>
              <w:t xml:space="preserve">Экологический паспорт детского сада: среда, здоровье, безопасность. Методическое пособие и </w:t>
            </w:r>
            <w:r w:rsidRPr="005F71BB">
              <w:rPr>
                <w:color w:val="000000"/>
                <w:szCs w:val="24"/>
                <w:lang w:val="en-US"/>
              </w:rPr>
              <w:t>DVD</w:t>
            </w:r>
            <w:r w:rsidRPr="005F71BB">
              <w:rPr>
                <w:color w:val="000000"/>
                <w:szCs w:val="24"/>
              </w:rPr>
              <w:t>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120" w:line="240" w:lineRule="auto"/>
              <w:jc w:val="center"/>
              <w:rPr>
                <w:color w:val="000000"/>
                <w:szCs w:val="24"/>
              </w:rPr>
            </w:pPr>
            <w:r w:rsidRPr="005F71BB">
              <w:rPr>
                <w:color w:val="000000"/>
                <w:szCs w:val="24"/>
              </w:rPr>
              <w:t>Линка-Пресс, 2009</w:t>
            </w:r>
          </w:p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Рыжова Н.А.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color w:val="000000"/>
                <w:szCs w:val="24"/>
              </w:rPr>
              <w:t xml:space="preserve">Секреты природы. Учебный видеофильм на </w:t>
            </w:r>
            <w:r w:rsidRPr="005F71BB">
              <w:rPr>
                <w:color w:val="000000"/>
                <w:szCs w:val="24"/>
                <w:lang w:val="en-US"/>
              </w:rPr>
              <w:t>DVD</w:t>
            </w:r>
            <w:r w:rsidRPr="005F71BB">
              <w:rPr>
                <w:color w:val="000000"/>
                <w:szCs w:val="24"/>
              </w:rPr>
              <w:t xml:space="preserve"> с текстом (методические рекомендации).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color w:val="000000"/>
                <w:szCs w:val="24"/>
              </w:rPr>
              <w:t>Линка-Пресс, 2010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  <w:lang w:val="en-US"/>
              </w:rPr>
              <w:t>2</w:t>
            </w:r>
            <w:r w:rsidR="000276BE">
              <w:rPr>
                <w:szCs w:val="24"/>
              </w:rPr>
              <w:t>0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Рыжова Н.А.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 xml:space="preserve">Экологические игры. Фотосессия на </w:t>
            </w:r>
            <w:r w:rsidRPr="005F71BB">
              <w:rPr>
                <w:szCs w:val="24"/>
                <w:lang w:val="en-US"/>
              </w:rPr>
              <w:t>DVD</w:t>
            </w:r>
            <w:r w:rsidRPr="005F71BB">
              <w:rPr>
                <w:szCs w:val="24"/>
              </w:rPr>
              <w:t xml:space="preserve">  с текстом (методические рекомендации).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color w:val="000000"/>
                <w:szCs w:val="24"/>
              </w:rPr>
              <w:t>Линка-Пресс</w:t>
            </w:r>
          </w:p>
        </w:tc>
      </w:tr>
      <w:tr w:rsidR="00554D67" w:rsidRPr="005F71BB" w:rsidTr="005F71BB">
        <w:tc>
          <w:tcPr>
            <w:tcW w:w="9644" w:type="dxa"/>
            <w:gridSpan w:val="3"/>
          </w:tcPr>
          <w:p w:rsidR="00554D67" w:rsidRPr="005F71BB" w:rsidRDefault="00554D67" w:rsidP="005F71BB">
            <w:pPr>
              <w:pStyle w:val="a6"/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F71BB">
              <w:rPr>
                <w:bCs/>
                <w:iCs/>
                <w:szCs w:val="24"/>
              </w:rPr>
              <w:t>Познавательно-исследовательская деятельность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  <w:lang w:val="en-US"/>
              </w:rPr>
              <w:t>2</w:t>
            </w:r>
            <w:r w:rsidR="000276BE">
              <w:rPr>
                <w:szCs w:val="24"/>
              </w:rPr>
              <w:t>1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pStyle w:val="a6"/>
              <w:spacing w:after="0" w:line="240" w:lineRule="auto"/>
              <w:ind w:left="0"/>
              <w:rPr>
                <w:color w:val="000000"/>
                <w:szCs w:val="24"/>
              </w:rPr>
            </w:pPr>
            <w:r w:rsidRPr="005F71BB">
              <w:rPr>
                <w:i/>
                <w:iCs/>
                <w:szCs w:val="24"/>
              </w:rPr>
              <w:t>Рыжова Н.А.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color w:val="000000"/>
                <w:szCs w:val="24"/>
              </w:rPr>
              <w:t xml:space="preserve">Удивительные эксперименты. Учебный видеофильм на </w:t>
            </w:r>
            <w:r w:rsidRPr="005F71BB">
              <w:rPr>
                <w:color w:val="000000"/>
                <w:szCs w:val="24"/>
                <w:lang w:val="en-US"/>
              </w:rPr>
              <w:t>DVD</w:t>
            </w:r>
            <w:r w:rsidRPr="005F71BB">
              <w:rPr>
                <w:color w:val="000000"/>
                <w:szCs w:val="24"/>
              </w:rPr>
              <w:t xml:space="preserve"> с текстом (методические рекомендации).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color w:val="000000"/>
                <w:szCs w:val="24"/>
              </w:rPr>
              <w:t>Линка-Пресс, 2009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2</w:t>
            </w:r>
            <w:r w:rsidR="000276BE">
              <w:rPr>
                <w:szCs w:val="24"/>
              </w:rPr>
              <w:t>2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pStyle w:val="a6"/>
              <w:spacing w:after="0" w:line="240" w:lineRule="auto"/>
              <w:ind w:left="0"/>
              <w:rPr>
                <w:color w:val="000000"/>
                <w:szCs w:val="24"/>
              </w:rPr>
            </w:pPr>
            <w:r w:rsidRPr="005F71BB">
              <w:rPr>
                <w:i/>
                <w:iCs/>
                <w:szCs w:val="24"/>
              </w:rPr>
              <w:t>Рыжова Н.А.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color w:val="000000"/>
                <w:szCs w:val="24"/>
              </w:rPr>
              <w:t xml:space="preserve">Лаборатория в детском саду и дома. Методическое </w:t>
            </w:r>
            <w:r w:rsidRPr="005F71BB">
              <w:rPr>
                <w:iCs/>
                <w:szCs w:val="24"/>
              </w:rPr>
              <w:t xml:space="preserve">пособие и </w:t>
            </w:r>
            <w:r w:rsidRPr="005F71BB">
              <w:rPr>
                <w:iCs/>
                <w:szCs w:val="24"/>
                <w:lang w:val="en-US"/>
              </w:rPr>
              <w:t>DVD</w:t>
            </w:r>
            <w:r w:rsidRPr="005F71BB">
              <w:rPr>
                <w:iCs/>
                <w:szCs w:val="24"/>
              </w:rPr>
              <w:t>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color w:val="000000"/>
                <w:szCs w:val="24"/>
              </w:rPr>
              <w:t>Линка-Пресс, 2009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2</w:t>
            </w:r>
            <w:r w:rsidR="000276BE">
              <w:rPr>
                <w:szCs w:val="24"/>
              </w:rPr>
              <w:t>3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pStyle w:val="a6"/>
              <w:spacing w:after="0" w:line="240" w:lineRule="auto"/>
              <w:ind w:left="0" w:hanging="28"/>
              <w:rPr>
                <w:color w:val="000000"/>
                <w:szCs w:val="24"/>
              </w:rPr>
            </w:pPr>
            <w:r w:rsidRPr="005F71BB">
              <w:rPr>
                <w:i/>
                <w:iCs/>
                <w:szCs w:val="24"/>
              </w:rPr>
              <w:t>Рыжова Н.А.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color w:val="000000"/>
                <w:szCs w:val="24"/>
              </w:rPr>
              <w:t xml:space="preserve">Ребенок-исследователь. Учебный видеофильм на </w:t>
            </w:r>
            <w:r w:rsidRPr="005F71BB">
              <w:rPr>
                <w:color w:val="000000"/>
                <w:szCs w:val="24"/>
                <w:lang w:val="en-US"/>
              </w:rPr>
              <w:t>DVD</w:t>
            </w:r>
            <w:r w:rsidRPr="005F71BB">
              <w:rPr>
                <w:color w:val="000000"/>
                <w:szCs w:val="24"/>
              </w:rPr>
              <w:t xml:space="preserve"> с текстом.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color w:val="000000"/>
                <w:szCs w:val="24"/>
              </w:rPr>
              <w:t>Линка-Пресс, 2008</w:t>
            </w:r>
          </w:p>
        </w:tc>
      </w:tr>
      <w:tr w:rsidR="00554D67" w:rsidRPr="005F71BB" w:rsidTr="005F71BB">
        <w:tc>
          <w:tcPr>
            <w:tcW w:w="9644" w:type="dxa"/>
            <w:gridSpan w:val="3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2</w:t>
            </w:r>
            <w:r w:rsidR="000276BE">
              <w:rPr>
                <w:szCs w:val="24"/>
              </w:rPr>
              <w:t>4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Петерсон Л.Г., Кочемасова Е.Е.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>Игралочка. Практический курс математики для дошкольников. Методические рекомендации. Части 1</w:t>
            </w:r>
            <w:r w:rsidRPr="005F71BB">
              <w:rPr>
                <w:iCs/>
                <w:szCs w:val="24"/>
              </w:rPr>
              <w:t>–</w:t>
            </w:r>
            <w:r w:rsidRPr="005F71BB">
              <w:rPr>
                <w:szCs w:val="24"/>
              </w:rPr>
              <w:t xml:space="preserve"> 2.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Ювента, 2010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2</w:t>
            </w:r>
            <w:r w:rsidR="000276BE">
              <w:rPr>
                <w:szCs w:val="24"/>
              </w:rPr>
              <w:t>5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Петерсон Л.Г., Кочемасова Е.Е.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>Игралочка. Практический курс математического развития дошкольников. Часть 1. (Сценарии образовательных ситуаций под комплексно-тематическое планирование в программе «Мир открытий»).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before="120" w:after="12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Институт СДП, 2012</w:t>
            </w:r>
          </w:p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2</w:t>
            </w:r>
            <w:r w:rsidR="000276BE">
              <w:rPr>
                <w:szCs w:val="24"/>
              </w:rPr>
              <w:t>6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Петерсон Л.Г., Кочемасова Е.Е.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>Игралочка – ступенька к школе. Практический курс математики для дошкольников. Методические рекомендации. Часть 3.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Ювента, 2011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2</w:t>
            </w:r>
            <w:r w:rsidR="000276BE">
              <w:rPr>
                <w:szCs w:val="24"/>
              </w:rPr>
              <w:t>7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Петерсон Л.Г., Кочемасова Е.Е.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>Игралочка – ступенька к школе. Практический курс математики для дошкольников. Методические рекомендации. Часть 4.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Ювента,</w:t>
            </w:r>
          </w:p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color w:val="C00000"/>
                <w:szCs w:val="24"/>
              </w:rPr>
              <w:t>сентябрь,  2013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Петерсон Л.Г., Кочемасова Е.Е.</w:t>
            </w:r>
            <w:r w:rsidRPr="005F71BB">
              <w:rPr>
                <w:iCs/>
                <w:szCs w:val="24"/>
              </w:rPr>
              <w:t xml:space="preserve"> Индивидуальные тетради для детей для всех групп: «</w:t>
            </w:r>
            <w:r w:rsidRPr="005F71BB">
              <w:rPr>
                <w:szCs w:val="24"/>
              </w:rPr>
              <w:t>Игралочка» и  «Игралочка – ступенька к школе».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 xml:space="preserve">Ювента, </w:t>
            </w:r>
          </w:p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2008, 2010, 2011, 2013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Петерсон Л.Г., Кочемасова Е.Е.</w:t>
            </w:r>
            <w:r w:rsidRPr="005F71BB">
              <w:rPr>
                <w:iCs/>
                <w:szCs w:val="24"/>
              </w:rPr>
              <w:t xml:space="preserve"> Демонстрационный и раздаточный материал к курсу «Игралочка» («Игралочка – </w:t>
            </w:r>
            <w:r w:rsidRPr="005F71BB">
              <w:rPr>
                <w:iCs/>
                <w:szCs w:val="24"/>
              </w:rPr>
              <w:lastRenderedPageBreak/>
              <w:t>ступенька к школе») для всех возрастных групп.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lastRenderedPageBreak/>
              <w:t xml:space="preserve">Ювента, </w:t>
            </w:r>
          </w:p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2008, 2011, 2013</w:t>
            </w:r>
          </w:p>
        </w:tc>
      </w:tr>
      <w:tr w:rsidR="00554D67" w:rsidRPr="005F71BB" w:rsidTr="005F71BB">
        <w:tc>
          <w:tcPr>
            <w:tcW w:w="9644" w:type="dxa"/>
            <w:gridSpan w:val="3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lastRenderedPageBreak/>
              <w:t>Конструирование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  <w:lang w:val="en-US"/>
              </w:rPr>
              <w:t>3</w:t>
            </w:r>
            <w:r w:rsidR="000276BE">
              <w:rPr>
                <w:szCs w:val="24"/>
              </w:rPr>
              <w:t>0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Лыкова И.А.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 xml:space="preserve">Конструирование в ДОУ. </w:t>
            </w:r>
            <w:r w:rsidRPr="005F71BB">
              <w:rPr>
                <w:iCs/>
                <w:szCs w:val="24"/>
              </w:rPr>
              <w:t>Ранний возраст.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 xml:space="preserve">Цветной мир, </w:t>
            </w:r>
            <w:r w:rsidR="00943546">
              <w:rPr>
                <w:color w:val="C00000"/>
                <w:szCs w:val="24"/>
              </w:rPr>
              <w:t>октябрь</w:t>
            </w:r>
            <w:r w:rsidRPr="005F71BB">
              <w:rPr>
                <w:color w:val="C00000"/>
                <w:szCs w:val="24"/>
              </w:rPr>
              <w:t>, 2013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  <w:lang w:val="en-US"/>
              </w:rPr>
              <w:t>3</w:t>
            </w:r>
            <w:r w:rsidR="000276BE">
              <w:rPr>
                <w:szCs w:val="24"/>
              </w:rPr>
              <w:t>1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Лыкова И.А.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 xml:space="preserve">Конструирование в ДОУ. </w:t>
            </w:r>
            <w:r w:rsidRPr="005F71BB">
              <w:rPr>
                <w:iCs/>
                <w:szCs w:val="24"/>
              </w:rPr>
              <w:t>Младшая группа.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 xml:space="preserve">Цветной мир, </w:t>
            </w:r>
            <w:r w:rsidR="00943546">
              <w:rPr>
                <w:color w:val="C00000"/>
                <w:szCs w:val="24"/>
              </w:rPr>
              <w:t>октябрь</w:t>
            </w:r>
            <w:r w:rsidRPr="005F71BB">
              <w:rPr>
                <w:color w:val="C00000"/>
                <w:szCs w:val="24"/>
              </w:rPr>
              <w:t>, 2013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3</w:t>
            </w:r>
            <w:r w:rsidR="000276BE">
              <w:rPr>
                <w:szCs w:val="24"/>
              </w:rPr>
              <w:t>2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Лыкова И.А.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 xml:space="preserve">Конструирование в ДОУ. </w:t>
            </w:r>
            <w:r w:rsidRPr="005F71BB">
              <w:rPr>
                <w:iCs/>
                <w:szCs w:val="24"/>
              </w:rPr>
              <w:t>Средняя группа.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 xml:space="preserve">Цветной мир, </w:t>
            </w:r>
            <w:r w:rsidR="00943546">
              <w:rPr>
                <w:color w:val="C00000"/>
                <w:szCs w:val="24"/>
              </w:rPr>
              <w:t>ноябрь</w:t>
            </w:r>
            <w:r w:rsidRPr="005F71BB">
              <w:rPr>
                <w:color w:val="C00000"/>
                <w:szCs w:val="24"/>
              </w:rPr>
              <w:t>, 2013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3</w:t>
            </w:r>
            <w:r w:rsidR="000276BE">
              <w:rPr>
                <w:szCs w:val="24"/>
              </w:rPr>
              <w:t>3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Лыкова И.А.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 xml:space="preserve">Конструирование в ДОУ. </w:t>
            </w:r>
            <w:r w:rsidRPr="005F71BB">
              <w:rPr>
                <w:iCs/>
                <w:szCs w:val="24"/>
              </w:rPr>
              <w:t>Старшая группа.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 xml:space="preserve">Цветной мир, </w:t>
            </w:r>
            <w:r w:rsidR="00943546">
              <w:rPr>
                <w:color w:val="C00000"/>
                <w:szCs w:val="24"/>
              </w:rPr>
              <w:t>декабрь</w:t>
            </w:r>
            <w:r w:rsidRPr="005F71BB">
              <w:rPr>
                <w:color w:val="C00000"/>
                <w:szCs w:val="24"/>
              </w:rPr>
              <w:t>, 2013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3</w:t>
            </w:r>
            <w:r w:rsidR="000276BE">
              <w:rPr>
                <w:szCs w:val="24"/>
              </w:rPr>
              <w:t>4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Лыкова И.А.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 xml:space="preserve">Конструирование в ДОУ. </w:t>
            </w:r>
            <w:r w:rsidRPr="005F71BB">
              <w:rPr>
                <w:iCs/>
                <w:szCs w:val="24"/>
              </w:rPr>
              <w:t>Подготовительная к школе группа.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 xml:space="preserve">Цветной мир, </w:t>
            </w:r>
            <w:r w:rsidRPr="005F71BB">
              <w:rPr>
                <w:color w:val="C00000"/>
                <w:szCs w:val="24"/>
              </w:rPr>
              <w:t>декабрь, 2013</w:t>
            </w:r>
          </w:p>
        </w:tc>
      </w:tr>
      <w:tr w:rsidR="00554D67" w:rsidRPr="005F71BB" w:rsidTr="005F71BB">
        <w:tc>
          <w:tcPr>
            <w:tcW w:w="9644" w:type="dxa"/>
            <w:gridSpan w:val="3"/>
          </w:tcPr>
          <w:p w:rsidR="00554D67" w:rsidRPr="005F71BB" w:rsidRDefault="00554D67" w:rsidP="005F71BB">
            <w:pPr>
              <w:pStyle w:val="a6"/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F71BB">
              <w:rPr>
                <w:i/>
                <w:szCs w:val="24"/>
              </w:rPr>
              <w:t>Образовательная область «Коммуникация»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3</w:t>
            </w:r>
            <w:r w:rsidR="000276BE">
              <w:rPr>
                <w:szCs w:val="24"/>
              </w:rPr>
              <w:t>5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Ушакова О.С.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>Развитие речи детей 3-5 лет.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Сфера, 2011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3</w:t>
            </w:r>
            <w:r w:rsidR="000276BE">
              <w:rPr>
                <w:szCs w:val="24"/>
              </w:rPr>
              <w:t>6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Ушакова О.С.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>Развитие речи детей 5-7 лет.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Сфера, 2011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3</w:t>
            </w:r>
            <w:r w:rsidR="000276BE">
              <w:rPr>
                <w:szCs w:val="24"/>
              </w:rPr>
              <w:t>7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Журова Л.Е.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>Подготовка к обучению грамоте детей 4-7 лет. Программа. Методические рекомендации.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Вентана-Граф, 2009</w:t>
            </w:r>
          </w:p>
        </w:tc>
      </w:tr>
      <w:tr w:rsidR="00554D67" w:rsidRPr="005F71BB" w:rsidTr="005F71BB">
        <w:tc>
          <w:tcPr>
            <w:tcW w:w="9644" w:type="dxa"/>
            <w:gridSpan w:val="3"/>
          </w:tcPr>
          <w:p w:rsidR="00554D67" w:rsidRPr="005F71BB" w:rsidRDefault="00554D67" w:rsidP="005F71BB">
            <w:pPr>
              <w:pStyle w:val="a6"/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F71BB">
              <w:rPr>
                <w:i/>
                <w:szCs w:val="24"/>
              </w:rPr>
              <w:t>Образовательная область «Чтение художественной литературы»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Ушакова О.С.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>Ознакомление дошкольников с литературой и развитие речи.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Сфера, 2011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Васюкова Н.Е., Лыкова И.А.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>Сказка в детском саду и семье. Интеграция детской литературы и художественного творчества.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2013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  <w:lang w:val="en-US"/>
              </w:rPr>
              <w:t>4</w:t>
            </w:r>
            <w:r w:rsidR="000276BE">
              <w:rPr>
                <w:szCs w:val="24"/>
              </w:rPr>
              <w:t>0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Васюкова Н.Е., Лыкова И.А., Шипунова В.А.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>Фольклор в детском саду и семье.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2013</w:t>
            </w:r>
          </w:p>
        </w:tc>
      </w:tr>
      <w:tr w:rsidR="00554D67" w:rsidRPr="005F71BB" w:rsidTr="005F71BB">
        <w:tc>
          <w:tcPr>
            <w:tcW w:w="9644" w:type="dxa"/>
            <w:gridSpan w:val="3"/>
          </w:tcPr>
          <w:p w:rsidR="00554D67" w:rsidRPr="005F71BB" w:rsidRDefault="00554D67" w:rsidP="005F71BB">
            <w:pPr>
              <w:pStyle w:val="a6"/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F71BB">
              <w:rPr>
                <w:i/>
                <w:szCs w:val="24"/>
              </w:rPr>
              <w:t>Образовательная область «Художественное творчество»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  <w:lang w:val="en-US"/>
              </w:rPr>
              <w:t>4</w:t>
            </w:r>
            <w:r w:rsidR="000276BE">
              <w:rPr>
                <w:szCs w:val="24"/>
              </w:rPr>
              <w:t>1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szCs w:val="24"/>
              </w:rPr>
              <w:t>Лыкова И.А.</w:t>
            </w:r>
            <w:r w:rsidRPr="005F71BB">
              <w:rPr>
                <w:szCs w:val="24"/>
              </w:rPr>
              <w:t xml:space="preserve"> Программа художественного воспитания, обучения и развития детей 2-7 лет «Цветные ладошки».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2012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4</w:t>
            </w:r>
            <w:r w:rsidR="000276BE">
              <w:rPr>
                <w:szCs w:val="24"/>
              </w:rPr>
              <w:t>2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szCs w:val="24"/>
              </w:rPr>
              <w:t>Лыкова И.А.</w:t>
            </w:r>
            <w:r w:rsidRPr="005F71BB">
              <w:rPr>
                <w:szCs w:val="24"/>
              </w:rPr>
              <w:t xml:space="preserve"> Изобразительная деятельность в детском саду. Ранний возраст (</w:t>
            </w:r>
            <w:r w:rsidRPr="005F71BB">
              <w:rPr>
                <w:iCs/>
                <w:szCs w:val="24"/>
              </w:rPr>
              <w:t>конспекты занятий).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2012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4</w:t>
            </w:r>
            <w:r w:rsidR="000276BE">
              <w:rPr>
                <w:szCs w:val="24"/>
              </w:rPr>
              <w:t>3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szCs w:val="24"/>
              </w:rPr>
              <w:t>Лыкова И.А.</w:t>
            </w:r>
            <w:r w:rsidRPr="005F71BB">
              <w:rPr>
                <w:szCs w:val="24"/>
              </w:rPr>
              <w:t xml:space="preserve"> Изобразительная деятельность в детском саду. Младшая группа (</w:t>
            </w:r>
            <w:r w:rsidRPr="005F71BB">
              <w:rPr>
                <w:iCs/>
                <w:szCs w:val="24"/>
              </w:rPr>
              <w:t>конспекты занятий).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2012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4</w:t>
            </w:r>
            <w:r w:rsidR="000276BE">
              <w:rPr>
                <w:szCs w:val="24"/>
              </w:rPr>
              <w:t>4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szCs w:val="24"/>
              </w:rPr>
              <w:t>Лыкова И.А.</w:t>
            </w:r>
            <w:r w:rsidRPr="005F71BB">
              <w:rPr>
                <w:szCs w:val="24"/>
              </w:rPr>
              <w:t xml:space="preserve"> Изобразительная деятельность в детском саду. Средняя группа (</w:t>
            </w:r>
            <w:r w:rsidRPr="005F71BB">
              <w:rPr>
                <w:iCs/>
                <w:szCs w:val="24"/>
              </w:rPr>
              <w:t>конспекты занятий).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2012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4</w:t>
            </w:r>
            <w:r w:rsidR="000276BE">
              <w:rPr>
                <w:szCs w:val="24"/>
              </w:rPr>
              <w:t>5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szCs w:val="24"/>
              </w:rPr>
              <w:t>Лыкова И.А.</w:t>
            </w:r>
            <w:r w:rsidRPr="005F71BB">
              <w:rPr>
                <w:szCs w:val="24"/>
              </w:rPr>
              <w:t xml:space="preserve"> Изобразительная деятельность в детском саду. Старшая группа (</w:t>
            </w:r>
            <w:r w:rsidRPr="005F71BB">
              <w:rPr>
                <w:iCs/>
                <w:szCs w:val="24"/>
              </w:rPr>
              <w:t>конспекты занятий).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2012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4</w:t>
            </w:r>
            <w:r w:rsidR="000276BE">
              <w:rPr>
                <w:szCs w:val="24"/>
              </w:rPr>
              <w:t>6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szCs w:val="24"/>
              </w:rPr>
              <w:t>Лыкова И.А.</w:t>
            </w:r>
            <w:r w:rsidRPr="005F71BB">
              <w:rPr>
                <w:szCs w:val="24"/>
              </w:rPr>
              <w:t xml:space="preserve"> Изобразительная деятельность в детском саду. Подготовительная к школе группа (</w:t>
            </w:r>
            <w:r w:rsidRPr="005F71BB">
              <w:rPr>
                <w:iCs/>
                <w:szCs w:val="24"/>
              </w:rPr>
              <w:t>конспекты занятий).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2012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4</w:t>
            </w:r>
            <w:r w:rsidR="000276BE">
              <w:rPr>
                <w:szCs w:val="24"/>
              </w:rPr>
              <w:t>7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iCs/>
                <w:szCs w:val="24"/>
              </w:rPr>
            </w:pPr>
            <w:r w:rsidRPr="005F71BB">
              <w:rPr>
                <w:i/>
                <w:iCs/>
                <w:szCs w:val="24"/>
              </w:rPr>
              <w:t>Лыкова И.А., Рыжова Н.А.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>Интеграция эстетического и экологического образования в детском саду.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2012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i/>
                <w:iCs/>
                <w:szCs w:val="24"/>
              </w:rPr>
            </w:pPr>
            <w:r w:rsidRPr="005F71BB">
              <w:rPr>
                <w:i/>
                <w:iCs/>
                <w:szCs w:val="24"/>
              </w:rPr>
              <w:t>Лыкова И.А.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 xml:space="preserve">Дидактические игры и занятия: </w:t>
            </w:r>
            <w:r w:rsidRPr="005F71BB">
              <w:rPr>
                <w:i/>
                <w:iCs/>
                <w:szCs w:val="24"/>
              </w:rPr>
              <w:t>интеграция художественной и по</w:t>
            </w:r>
            <w:r w:rsidRPr="005F71BB">
              <w:rPr>
                <w:i/>
                <w:iCs/>
                <w:szCs w:val="24"/>
              </w:rPr>
              <w:softHyphen/>
              <w:t>знавательной деятельности дошкольников.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2012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0276BE" w:rsidP="005F71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i/>
                <w:iCs/>
                <w:szCs w:val="24"/>
              </w:rPr>
            </w:pPr>
            <w:r w:rsidRPr="005F71BB">
              <w:rPr>
                <w:i/>
                <w:iCs/>
                <w:szCs w:val="24"/>
              </w:rPr>
              <w:t>Лыкова И.А.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>Демонстрационный материал по изобразительной деятельности. Тематические папки: «Веселый цирк», «Далекий космос», «Динозаврики», «Домашний натюрморт», «Зоопарк», «Игрушки», «Кто гуляет во дворе», «Кто пасется на лугу» и др.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Цветной мир, 2011</w:t>
            </w:r>
          </w:p>
        </w:tc>
      </w:tr>
      <w:tr w:rsidR="00554D67" w:rsidRPr="005F71BB" w:rsidTr="005F71BB">
        <w:tc>
          <w:tcPr>
            <w:tcW w:w="9644" w:type="dxa"/>
            <w:gridSpan w:val="3"/>
          </w:tcPr>
          <w:p w:rsidR="00554D67" w:rsidRPr="005F71BB" w:rsidRDefault="00554D67" w:rsidP="005F71BB">
            <w:pPr>
              <w:pStyle w:val="a6"/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5F71BB">
              <w:rPr>
                <w:i/>
                <w:szCs w:val="24"/>
              </w:rPr>
              <w:t>Образовательная область «Музыка»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  <w:lang w:val="en-US"/>
              </w:rPr>
              <w:t>5</w:t>
            </w:r>
            <w:r w:rsidR="000276BE">
              <w:rPr>
                <w:szCs w:val="24"/>
              </w:rPr>
              <w:t>0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Буренина А.И., Тютюнникова Т.Э.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>Тутти: Программа по музыкальному воспитанию детей 3-7 лет.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Музыкальная палитра, 2012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  <w:lang w:val="en-US"/>
              </w:rPr>
              <w:t>5</w:t>
            </w:r>
            <w:r w:rsidR="000276BE">
              <w:rPr>
                <w:szCs w:val="24"/>
              </w:rPr>
              <w:t>1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szCs w:val="24"/>
              </w:rPr>
              <w:t xml:space="preserve">Тутти: Комплект репертуарных сборников (сборники детских песен, музыки для слушания, танцев, игр, сценариев детских утренников и развлечений) // Под ред. Бурениной, Т.Э. Тютюнниковой 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Музыкальная палитра, 2012</w:t>
            </w:r>
          </w:p>
        </w:tc>
      </w:tr>
      <w:tr w:rsidR="00554D67" w:rsidRPr="005F71BB" w:rsidTr="005F71BB">
        <w:tc>
          <w:tcPr>
            <w:tcW w:w="617" w:type="dxa"/>
          </w:tcPr>
          <w:p w:rsidR="00554D67" w:rsidRPr="000276BE" w:rsidRDefault="00554D67" w:rsidP="000276BE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  <w:lang w:val="en-US"/>
              </w:rPr>
              <w:lastRenderedPageBreak/>
              <w:t>5</w:t>
            </w:r>
            <w:r w:rsidR="000276BE">
              <w:rPr>
                <w:szCs w:val="24"/>
              </w:rPr>
              <w:t>2</w:t>
            </w:r>
          </w:p>
        </w:tc>
        <w:tc>
          <w:tcPr>
            <w:tcW w:w="7009" w:type="dxa"/>
          </w:tcPr>
          <w:p w:rsidR="00554D67" w:rsidRPr="005F71BB" w:rsidRDefault="00554D67" w:rsidP="005F71BB">
            <w:pPr>
              <w:spacing w:after="0" w:line="240" w:lineRule="auto"/>
              <w:rPr>
                <w:szCs w:val="24"/>
              </w:rPr>
            </w:pPr>
            <w:r w:rsidRPr="005F71BB">
              <w:rPr>
                <w:i/>
                <w:iCs/>
                <w:szCs w:val="24"/>
              </w:rPr>
              <w:t>Буренина А.И.</w:t>
            </w:r>
            <w:r w:rsidRPr="005F71BB">
              <w:rPr>
                <w:iCs/>
                <w:szCs w:val="24"/>
              </w:rPr>
              <w:t xml:space="preserve"> </w:t>
            </w:r>
            <w:r w:rsidRPr="005F71BB">
              <w:rPr>
                <w:szCs w:val="24"/>
              </w:rPr>
              <w:t xml:space="preserve">Ритмическая мозаика: Программа по ритмической </w:t>
            </w:r>
            <w:r w:rsidRPr="005F71BB">
              <w:rPr>
                <w:spacing w:val="-4"/>
                <w:szCs w:val="24"/>
              </w:rPr>
              <w:t>пластике для детей дошкольного и младшего школьного возраста</w:t>
            </w:r>
            <w:r w:rsidRPr="005F71BB">
              <w:rPr>
                <w:spacing w:val="-4"/>
                <w:sz w:val="28"/>
              </w:rPr>
              <w:t>.</w:t>
            </w:r>
          </w:p>
        </w:tc>
        <w:tc>
          <w:tcPr>
            <w:tcW w:w="2018" w:type="dxa"/>
          </w:tcPr>
          <w:p w:rsidR="00554D67" w:rsidRPr="005F71BB" w:rsidRDefault="00554D67" w:rsidP="005F71BB">
            <w:pPr>
              <w:spacing w:after="0" w:line="240" w:lineRule="auto"/>
              <w:jc w:val="center"/>
              <w:rPr>
                <w:szCs w:val="24"/>
              </w:rPr>
            </w:pPr>
            <w:r w:rsidRPr="005F71BB">
              <w:rPr>
                <w:szCs w:val="24"/>
              </w:rPr>
              <w:t>Музыкальная палитра, 2012</w:t>
            </w:r>
          </w:p>
        </w:tc>
      </w:tr>
    </w:tbl>
    <w:p w:rsidR="00554D67" w:rsidRPr="00EE73AE" w:rsidRDefault="00554D67" w:rsidP="0056165E">
      <w:pPr>
        <w:pStyle w:val="a6"/>
        <w:spacing w:before="240" w:after="240" w:line="240" w:lineRule="auto"/>
        <w:ind w:left="0" w:firstLine="709"/>
        <w:jc w:val="both"/>
        <w:rPr>
          <w:sz w:val="28"/>
        </w:rPr>
      </w:pPr>
      <w:r w:rsidRPr="00DA196D">
        <w:rPr>
          <w:sz w:val="28"/>
        </w:rPr>
        <w:t xml:space="preserve">Если в дошкольном образовательном учреждении функционируют группы для детей раннего возраста, рекомендуется использование УМК к программе </w:t>
      </w:r>
      <w:r w:rsidRPr="00DA196D">
        <w:rPr>
          <w:spacing w:val="-4"/>
          <w:sz w:val="28"/>
        </w:rPr>
        <w:t xml:space="preserve">«Кроха» авторов Григорьевой Г.Г., Кочетовой Н.П., Сергеевой Д.В. </w:t>
      </w:r>
      <w:r w:rsidRPr="00DA196D">
        <w:rPr>
          <w:sz w:val="28"/>
        </w:rPr>
        <w:t>и др.</w:t>
      </w:r>
      <w:r w:rsidRPr="00EE73AE">
        <w:rPr>
          <w:sz w:val="28"/>
        </w:rPr>
        <w:t>(</w:t>
      </w:r>
      <w:r>
        <w:rPr>
          <w:sz w:val="28"/>
        </w:rPr>
        <w:t>Издательство «Просвещение»).</w:t>
      </w:r>
    </w:p>
    <w:p w:rsidR="00554D67" w:rsidRPr="00DA196D" w:rsidRDefault="00554D67" w:rsidP="001F21F1">
      <w:pPr>
        <w:spacing w:after="0"/>
        <w:rPr>
          <w:sz w:val="28"/>
        </w:rPr>
      </w:pPr>
      <w:r w:rsidRPr="00DA196D">
        <w:rPr>
          <w:sz w:val="28"/>
        </w:rPr>
        <w:t xml:space="preserve">Заказать пособия </w:t>
      </w:r>
      <w:r>
        <w:rPr>
          <w:sz w:val="28"/>
        </w:rPr>
        <w:t xml:space="preserve">базового </w:t>
      </w:r>
      <w:r w:rsidRPr="00DA196D">
        <w:rPr>
          <w:b/>
          <w:sz w:val="28"/>
        </w:rPr>
        <w:t>учебно-методического</w:t>
      </w:r>
      <w:r>
        <w:rPr>
          <w:sz w:val="28"/>
        </w:rPr>
        <w:t xml:space="preserve"> комплекта «Мир открытий» </w:t>
      </w:r>
      <w:r w:rsidRPr="00DA196D">
        <w:rPr>
          <w:sz w:val="28"/>
        </w:rPr>
        <w:t>можно в ИД «Цветной мир»:</w:t>
      </w:r>
    </w:p>
    <w:p w:rsidR="00554D67" w:rsidRPr="00DA196D" w:rsidRDefault="00554D67" w:rsidP="001F21F1">
      <w:pPr>
        <w:spacing w:after="0"/>
        <w:rPr>
          <w:sz w:val="28"/>
          <w:lang w:val="en-US"/>
        </w:rPr>
      </w:pPr>
      <w:r w:rsidRPr="00DA196D">
        <w:rPr>
          <w:sz w:val="28"/>
        </w:rPr>
        <w:t>Тел</w:t>
      </w:r>
      <w:r w:rsidRPr="00DA196D">
        <w:rPr>
          <w:sz w:val="28"/>
          <w:lang w:val="en-US"/>
        </w:rPr>
        <w:t>.: 8-910-408-2002</w:t>
      </w:r>
    </w:p>
    <w:p w:rsidR="00554D67" w:rsidRPr="00DA196D" w:rsidRDefault="00554D67" w:rsidP="001F21F1">
      <w:pPr>
        <w:spacing w:after="0"/>
        <w:rPr>
          <w:sz w:val="28"/>
          <w:lang w:val="en-US"/>
        </w:rPr>
      </w:pPr>
      <w:r w:rsidRPr="00DA196D">
        <w:rPr>
          <w:sz w:val="28"/>
          <w:lang w:val="en-US"/>
        </w:rPr>
        <w:t>E-mail: idcvetmir@mail.ru</w:t>
      </w:r>
    </w:p>
    <w:p w:rsidR="00554D67" w:rsidRDefault="00554D67" w:rsidP="00CA524E">
      <w:pPr>
        <w:spacing w:after="120"/>
        <w:rPr>
          <w:sz w:val="28"/>
        </w:rPr>
      </w:pPr>
      <w:r w:rsidRPr="00DA196D">
        <w:rPr>
          <w:sz w:val="28"/>
        </w:rPr>
        <w:t xml:space="preserve">Сайт: </w:t>
      </w:r>
      <w:r w:rsidRPr="009764F6">
        <w:rPr>
          <w:b/>
          <w:color w:val="0070C0"/>
          <w:sz w:val="28"/>
          <w:lang w:val="en-US"/>
        </w:rPr>
        <w:t>www</w:t>
      </w:r>
      <w:r w:rsidRPr="009764F6">
        <w:rPr>
          <w:b/>
          <w:color w:val="0070C0"/>
          <w:sz w:val="28"/>
        </w:rPr>
        <w:t xml:space="preserve">. </w:t>
      </w:r>
      <w:r w:rsidRPr="009764F6">
        <w:rPr>
          <w:b/>
          <w:color w:val="0070C0"/>
          <w:sz w:val="28"/>
          <w:lang w:val="en-US"/>
        </w:rPr>
        <w:t>idcvetmir</w:t>
      </w:r>
      <w:r w:rsidRPr="009764F6">
        <w:rPr>
          <w:b/>
          <w:color w:val="0070C0"/>
          <w:sz w:val="28"/>
        </w:rPr>
        <w:t>.</w:t>
      </w:r>
      <w:r w:rsidRPr="009764F6">
        <w:rPr>
          <w:b/>
          <w:color w:val="0070C0"/>
          <w:sz w:val="28"/>
          <w:lang w:val="en-US"/>
        </w:rPr>
        <w:t>ru</w:t>
      </w:r>
    </w:p>
    <w:p w:rsidR="00554D67" w:rsidRPr="00E605CA" w:rsidRDefault="00554D67" w:rsidP="009764F6">
      <w:pPr>
        <w:spacing w:after="0"/>
        <w:rPr>
          <w:sz w:val="28"/>
        </w:rPr>
      </w:pPr>
      <w:r>
        <w:rPr>
          <w:sz w:val="28"/>
        </w:rPr>
        <w:t xml:space="preserve">Пособия базового </w:t>
      </w:r>
      <w:r w:rsidRPr="00DA196D">
        <w:rPr>
          <w:b/>
          <w:sz w:val="28"/>
        </w:rPr>
        <w:t>программно-методического</w:t>
      </w:r>
      <w:r>
        <w:rPr>
          <w:sz w:val="28"/>
        </w:rPr>
        <w:t xml:space="preserve"> комплекта «Мир открытий», пособия по </w:t>
      </w:r>
      <w:r w:rsidRPr="00DA196D">
        <w:rPr>
          <w:b/>
          <w:sz w:val="28"/>
        </w:rPr>
        <w:t>ФЭМП</w:t>
      </w:r>
      <w:r>
        <w:rPr>
          <w:sz w:val="28"/>
        </w:rPr>
        <w:t xml:space="preserve"> (технологическому стержнеобразующему звену программы «Мир открытий»)  и концептуальным основам </w:t>
      </w:r>
      <w:r w:rsidRPr="00DA196D">
        <w:rPr>
          <w:b/>
          <w:sz w:val="28"/>
        </w:rPr>
        <w:t>дидактической системы деятельностного метода Л.Г. Петерсон</w:t>
      </w:r>
      <w:r>
        <w:rPr>
          <w:sz w:val="28"/>
        </w:rPr>
        <w:t xml:space="preserve"> можно заказать</w:t>
      </w:r>
    </w:p>
    <w:p w:rsidR="00554D67" w:rsidRPr="009764F6" w:rsidRDefault="00554D67" w:rsidP="009764F6">
      <w:pPr>
        <w:spacing w:after="0"/>
        <w:rPr>
          <w:b/>
          <w:color w:val="0070C0"/>
          <w:sz w:val="28"/>
          <w:lang w:val="en-US"/>
        </w:rPr>
      </w:pPr>
      <w:r>
        <w:rPr>
          <w:sz w:val="28"/>
        </w:rPr>
        <w:t>на сайте:</w:t>
      </w:r>
      <w:r>
        <w:rPr>
          <w:sz w:val="28"/>
          <w:lang w:val="en-US"/>
        </w:rPr>
        <w:t xml:space="preserve"> </w:t>
      </w:r>
      <w:r w:rsidRPr="009764F6">
        <w:rPr>
          <w:b/>
          <w:color w:val="0070C0"/>
          <w:sz w:val="28"/>
          <w:lang w:val="en-US"/>
        </w:rPr>
        <w:t>www.sch2000.ru</w:t>
      </w:r>
    </w:p>
    <w:sectPr w:rsidR="00554D67" w:rsidRPr="009764F6" w:rsidSect="00CA524E">
      <w:footerReference w:type="default" r:id="rId8"/>
      <w:pgSz w:w="11906" w:h="16838"/>
      <w:pgMar w:top="993" w:right="777" w:bottom="993" w:left="1701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FD" w:rsidRDefault="00D852FD" w:rsidP="0056165E">
      <w:pPr>
        <w:spacing w:after="0" w:line="240" w:lineRule="auto"/>
      </w:pPr>
      <w:r>
        <w:separator/>
      </w:r>
    </w:p>
  </w:endnote>
  <w:endnote w:type="continuationSeparator" w:id="0">
    <w:p w:rsidR="00D852FD" w:rsidRDefault="00D852FD" w:rsidP="0056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67" w:rsidRDefault="00554D6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B0F04">
      <w:rPr>
        <w:noProof/>
      </w:rPr>
      <w:t>1</w:t>
    </w:r>
    <w:r>
      <w:fldChar w:fldCharType="end"/>
    </w:r>
  </w:p>
  <w:p w:rsidR="00554D67" w:rsidRDefault="00554D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FD" w:rsidRDefault="00D852FD" w:rsidP="0056165E">
      <w:pPr>
        <w:spacing w:after="0" w:line="240" w:lineRule="auto"/>
      </w:pPr>
      <w:r>
        <w:separator/>
      </w:r>
    </w:p>
  </w:footnote>
  <w:footnote w:type="continuationSeparator" w:id="0">
    <w:p w:rsidR="00D852FD" w:rsidRDefault="00D852FD" w:rsidP="0056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2E4"/>
    <w:multiLevelType w:val="hybridMultilevel"/>
    <w:tmpl w:val="22DCA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26"/>
    <w:rsid w:val="000276BE"/>
    <w:rsid w:val="00047FEB"/>
    <w:rsid w:val="000A5D7D"/>
    <w:rsid w:val="000B004B"/>
    <w:rsid w:val="001749DC"/>
    <w:rsid w:val="001F21F1"/>
    <w:rsid w:val="0021124A"/>
    <w:rsid w:val="002A5FF1"/>
    <w:rsid w:val="002F725A"/>
    <w:rsid w:val="00494442"/>
    <w:rsid w:val="004960E6"/>
    <w:rsid w:val="004D65F9"/>
    <w:rsid w:val="0050090B"/>
    <w:rsid w:val="00554D67"/>
    <w:rsid w:val="0056165E"/>
    <w:rsid w:val="005908A2"/>
    <w:rsid w:val="005D17B5"/>
    <w:rsid w:val="005F71BB"/>
    <w:rsid w:val="0065187E"/>
    <w:rsid w:val="006B0F04"/>
    <w:rsid w:val="00766893"/>
    <w:rsid w:val="008648F3"/>
    <w:rsid w:val="00887109"/>
    <w:rsid w:val="008A30FA"/>
    <w:rsid w:val="008A6CFF"/>
    <w:rsid w:val="0092508D"/>
    <w:rsid w:val="00934206"/>
    <w:rsid w:val="00941E68"/>
    <w:rsid w:val="00943546"/>
    <w:rsid w:val="0096090E"/>
    <w:rsid w:val="009764F6"/>
    <w:rsid w:val="00A26DDC"/>
    <w:rsid w:val="00A43275"/>
    <w:rsid w:val="00A73CF0"/>
    <w:rsid w:val="00AA4BB0"/>
    <w:rsid w:val="00AB4C0C"/>
    <w:rsid w:val="00C70D0D"/>
    <w:rsid w:val="00C872E5"/>
    <w:rsid w:val="00CA524E"/>
    <w:rsid w:val="00D32DAF"/>
    <w:rsid w:val="00D852FD"/>
    <w:rsid w:val="00D966B0"/>
    <w:rsid w:val="00DA196D"/>
    <w:rsid w:val="00DC2963"/>
    <w:rsid w:val="00DE5DC2"/>
    <w:rsid w:val="00E605CA"/>
    <w:rsid w:val="00E6471D"/>
    <w:rsid w:val="00EE73AE"/>
    <w:rsid w:val="00F07B03"/>
    <w:rsid w:val="00F45C26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C"/>
    <w:rPr>
      <w:sz w:val="24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A4BB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A4BB0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AA4BB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A4BB0"/>
    <w:pPr>
      <w:ind w:left="720"/>
      <w:contextualSpacing/>
    </w:pPr>
  </w:style>
  <w:style w:type="character" w:styleId="a7">
    <w:name w:val="endnote reference"/>
    <w:basedOn w:val="a0"/>
    <w:uiPriority w:val="99"/>
    <w:semiHidden/>
    <w:rsid w:val="0056165E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CA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A524E"/>
    <w:rPr>
      <w:rFonts w:cs="Times New Roman"/>
    </w:rPr>
  </w:style>
  <w:style w:type="paragraph" w:styleId="aa">
    <w:name w:val="footer"/>
    <w:basedOn w:val="a"/>
    <w:link w:val="ab"/>
    <w:uiPriority w:val="99"/>
    <w:rsid w:val="00CA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A52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C"/>
    <w:rPr>
      <w:sz w:val="24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A4BB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A4BB0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AA4BB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A4BB0"/>
    <w:pPr>
      <w:ind w:left="720"/>
      <w:contextualSpacing/>
    </w:pPr>
  </w:style>
  <w:style w:type="character" w:styleId="a7">
    <w:name w:val="endnote reference"/>
    <w:basedOn w:val="a0"/>
    <w:uiPriority w:val="99"/>
    <w:semiHidden/>
    <w:rsid w:val="0056165E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CA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A524E"/>
    <w:rPr>
      <w:rFonts w:cs="Times New Roman"/>
    </w:rPr>
  </w:style>
  <w:style w:type="paragraph" w:styleId="aa">
    <w:name w:val="footer"/>
    <w:basedOn w:val="a"/>
    <w:link w:val="ab"/>
    <w:uiPriority w:val="99"/>
    <w:rsid w:val="00CA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A52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Abdullina</dc:creator>
  <cp:lastModifiedBy>PRide-Marketing</cp:lastModifiedBy>
  <cp:revision>2</cp:revision>
  <dcterms:created xsi:type="dcterms:W3CDTF">2013-09-11T12:32:00Z</dcterms:created>
  <dcterms:modified xsi:type="dcterms:W3CDTF">2013-09-11T12:32:00Z</dcterms:modified>
</cp:coreProperties>
</file>